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21" w:rsidRPr="00D24A78" w:rsidRDefault="00AD7621" w:rsidP="00D24A78">
      <w:pPr>
        <w:jc w:val="center"/>
        <w:rPr>
          <w:sz w:val="28"/>
          <w:szCs w:val="28"/>
          <w:lang w:val="en-US"/>
        </w:rPr>
      </w:pPr>
      <w:r w:rsidRPr="00D24A7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">
            <v:imagedata r:id="rId5" o:title=""/>
          </v:shape>
        </w:pict>
      </w:r>
    </w:p>
    <w:p w:rsidR="00AD7621" w:rsidRPr="00D24A78" w:rsidRDefault="00AD7621" w:rsidP="00D24A78">
      <w:pPr>
        <w:jc w:val="center"/>
        <w:rPr>
          <w:b/>
          <w:caps/>
          <w:sz w:val="28"/>
          <w:szCs w:val="28"/>
        </w:rPr>
      </w:pPr>
      <w:r w:rsidRPr="00D24A78">
        <w:rPr>
          <w:b/>
          <w:sz w:val="28"/>
          <w:szCs w:val="28"/>
        </w:rPr>
        <w:t xml:space="preserve">АДМИНИСТРАЦИЯ </w:t>
      </w:r>
      <w:r w:rsidRPr="00D24A78">
        <w:rPr>
          <w:b/>
          <w:caps/>
          <w:sz w:val="28"/>
          <w:szCs w:val="28"/>
        </w:rPr>
        <w:t xml:space="preserve">приВОЛЬНЕНСКОГО </w:t>
      </w:r>
      <w:r w:rsidRPr="00D24A78">
        <w:rPr>
          <w:b/>
          <w:sz w:val="28"/>
          <w:szCs w:val="28"/>
        </w:rPr>
        <w:t xml:space="preserve">СЕЛЬСКОГО ПОСЕЛЕНИЯ КАНЕВСКОГО РАЙОНА  </w:t>
      </w:r>
    </w:p>
    <w:p w:rsidR="00AD7621" w:rsidRPr="00D24A78" w:rsidRDefault="00AD7621" w:rsidP="00D24A78">
      <w:pPr>
        <w:jc w:val="center"/>
        <w:rPr>
          <w:b/>
          <w:caps/>
          <w:sz w:val="28"/>
          <w:szCs w:val="28"/>
        </w:rPr>
      </w:pPr>
    </w:p>
    <w:p w:rsidR="00AD7621" w:rsidRPr="00D24A78" w:rsidRDefault="00AD7621" w:rsidP="00D24A78">
      <w:pPr>
        <w:jc w:val="center"/>
        <w:outlineLvl w:val="0"/>
        <w:rPr>
          <w:b/>
          <w:caps/>
          <w:sz w:val="28"/>
          <w:szCs w:val="28"/>
        </w:rPr>
      </w:pPr>
      <w:r w:rsidRPr="00D24A78">
        <w:rPr>
          <w:b/>
          <w:caps/>
          <w:sz w:val="28"/>
          <w:szCs w:val="28"/>
        </w:rPr>
        <w:t>постановление</w:t>
      </w:r>
    </w:p>
    <w:p w:rsidR="00AD7621" w:rsidRPr="00D24A78" w:rsidRDefault="00AD7621" w:rsidP="00D24A78">
      <w:pPr>
        <w:jc w:val="center"/>
        <w:rPr>
          <w:b/>
          <w:caps/>
          <w:sz w:val="28"/>
          <w:szCs w:val="28"/>
        </w:rPr>
      </w:pPr>
    </w:p>
    <w:p w:rsidR="00AD7621" w:rsidRPr="00D24A78" w:rsidRDefault="00AD7621" w:rsidP="00D24A78">
      <w:pPr>
        <w:rPr>
          <w:sz w:val="28"/>
          <w:szCs w:val="28"/>
        </w:rPr>
      </w:pPr>
      <w:r w:rsidRPr="00D24A78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</w:t>
      </w:r>
      <w:r w:rsidRPr="00D24A7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D24A78">
        <w:rPr>
          <w:sz w:val="28"/>
          <w:szCs w:val="28"/>
          <w:u w:val="single"/>
        </w:rPr>
        <w:t>.2018</w:t>
      </w:r>
      <w:r w:rsidRPr="00D24A78">
        <w:rPr>
          <w:sz w:val="28"/>
          <w:szCs w:val="28"/>
        </w:rPr>
        <w:tab/>
      </w:r>
      <w:r w:rsidRPr="00D24A78">
        <w:rPr>
          <w:sz w:val="28"/>
          <w:szCs w:val="28"/>
        </w:rPr>
        <w:tab/>
      </w:r>
      <w:r w:rsidRPr="00D24A78">
        <w:rPr>
          <w:sz w:val="28"/>
          <w:szCs w:val="28"/>
        </w:rPr>
        <w:tab/>
      </w:r>
      <w:r w:rsidRPr="00D24A78">
        <w:rPr>
          <w:sz w:val="28"/>
          <w:szCs w:val="28"/>
        </w:rPr>
        <w:tab/>
        <w:t xml:space="preserve">        </w:t>
      </w:r>
      <w:r w:rsidRPr="00D24A78">
        <w:rPr>
          <w:sz w:val="28"/>
          <w:szCs w:val="28"/>
        </w:rPr>
        <w:tab/>
      </w:r>
      <w:r w:rsidRPr="00D24A78">
        <w:rPr>
          <w:sz w:val="28"/>
          <w:szCs w:val="28"/>
        </w:rPr>
        <w:tab/>
      </w:r>
      <w:r w:rsidRPr="00D24A78">
        <w:rPr>
          <w:sz w:val="28"/>
          <w:szCs w:val="28"/>
        </w:rPr>
        <w:tab/>
        <w:t xml:space="preserve">                              № </w:t>
      </w:r>
      <w:r w:rsidRPr="00D24A78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5</w:t>
      </w:r>
    </w:p>
    <w:p w:rsidR="00AD7621" w:rsidRPr="00D24A78" w:rsidRDefault="00AD7621" w:rsidP="00D24A78">
      <w:pPr>
        <w:jc w:val="center"/>
        <w:rPr>
          <w:sz w:val="28"/>
          <w:szCs w:val="28"/>
        </w:rPr>
      </w:pPr>
      <w:r w:rsidRPr="00D24A78">
        <w:rPr>
          <w:sz w:val="28"/>
          <w:szCs w:val="28"/>
        </w:rPr>
        <w:t>станица  Привольная</w:t>
      </w:r>
    </w:p>
    <w:p w:rsidR="00AD7621" w:rsidRPr="00D24A78" w:rsidRDefault="00AD7621" w:rsidP="00D24A78">
      <w:pPr>
        <w:jc w:val="both"/>
        <w:rPr>
          <w:b/>
          <w:bCs/>
        </w:rPr>
      </w:pPr>
    </w:p>
    <w:p w:rsidR="00AD7621" w:rsidRPr="00D24A78" w:rsidRDefault="00AD7621" w:rsidP="00D24A78">
      <w:pPr>
        <w:jc w:val="both"/>
        <w:rPr>
          <w:b/>
          <w:bCs/>
        </w:rPr>
      </w:pPr>
    </w:p>
    <w:p w:rsidR="00AD7621" w:rsidRPr="00902A21" w:rsidRDefault="00AD7621" w:rsidP="00902A21">
      <w:pPr>
        <w:keepNext/>
        <w:keepLines/>
        <w:tabs>
          <w:tab w:val="left" w:pos="9637"/>
        </w:tabs>
        <w:spacing w:line="322" w:lineRule="exact"/>
        <w:ind w:right="-83"/>
        <w:jc w:val="center"/>
        <w:outlineLvl w:val="0"/>
        <w:rPr>
          <w:sz w:val="28"/>
          <w:szCs w:val="28"/>
        </w:rPr>
      </w:pPr>
    </w:p>
    <w:p w:rsidR="00AD7621" w:rsidRPr="00FC7216" w:rsidRDefault="00AD7621" w:rsidP="001821F6">
      <w:pPr>
        <w:keepNext/>
        <w:keepLines/>
        <w:tabs>
          <w:tab w:val="left" w:pos="9637"/>
        </w:tabs>
        <w:spacing w:line="322" w:lineRule="exact"/>
        <w:ind w:right="-83"/>
        <w:jc w:val="center"/>
        <w:outlineLvl w:val="0"/>
        <w:rPr>
          <w:b/>
          <w:szCs w:val="28"/>
        </w:rPr>
      </w:pPr>
    </w:p>
    <w:p w:rsidR="00AD7621" w:rsidRPr="00FC7216" w:rsidRDefault="00AD7621" w:rsidP="001821F6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bookmarkStart w:id="0" w:name="OLE_LINK1"/>
    </w:p>
    <w:p w:rsidR="00AD7621" w:rsidRPr="00902A21" w:rsidRDefault="00AD7621" w:rsidP="001821F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02A21">
        <w:rPr>
          <w:b/>
          <w:sz w:val="28"/>
          <w:szCs w:val="28"/>
          <w:lang w:eastAsia="en-US"/>
        </w:rPr>
        <w:t xml:space="preserve">Об утверждении Положения о порядке и условиях оплаты труда руководителей муниципальных унитарных предприятий муниципального образования  </w:t>
      </w:r>
      <w:r>
        <w:rPr>
          <w:b/>
          <w:sz w:val="28"/>
          <w:szCs w:val="28"/>
          <w:lang w:eastAsia="en-US"/>
        </w:rPr>
        <w:t>Привольненское</w:t>
      </w:r>
      <w:r w:rsidRPr="00902A21">
        <w:rPr>
          <w:b/>
          <w:sz w:val="28"/>
          <w:szCs w:val="28"/>
          <w:lang w:eastAsia="en-US"/>
        </w:rPr>
        <w:t xml:space="preserve"> сельское поселение Каневского района </w:t>
      </w:r>
    </w:p>
    <w:p w:rsidR="00AD7621" w:rsidRPr="00902A21" w:rsidRDefault="00AD7621" w:rsidP="001821F6">
      <w:pPr>
        <w:pStyle w:val="BodyText"/>
        <w:rPr>
          <w:szCs w:val="28"/>
        </w:rPr>
      </w:pPr>
    </w:p>
    <w:bookmarkEnd w:id="0"/>
    <w:p w:rsidR="00AD7621" w:rsidRPr="00F65092" w:rsidRDefault="00AD7621" w:rsidP="001821F6">
      <w:pPr>
        <w:pStyle w:val="BodyText"/>
      </w:pPr>
    </w:p>
    <w:p w:rsidR="00AD7621" w:rsidRPr="00902A21" w:rsidRDefault="00AD7621" w:rsidP="00514A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2A21">
        <w:rPr>
          <w:sz w:val="28"/>
          <w:szCs w:val="28"/>
        </w:rPr>
        <w:t xml:space="preserve">В соответствии с Трудовым кодексом Российской Федерации, Гражданским кодексом Российской Федерации, </w:t>
      </w:r>
      <w:hyperlink r:id="rId6" w:history="1">
        <w:r>
          <w:rPr>
            <w:sz w:val="28"/>
            <w:szCs w:val="28"/>
          </w:rPr>
          <w:t>Федеральным законом № 131-ФЗ  от 6 октября 2003 года</w:t>
        </w:r>
        <w:r w:rsidRPr="00902A21">
          <w:rPr>
            <w:sz w:val="28"/>
            <w:szCs w:val="28"/>
          </w:rPr>
          <w:t xml:space="preserve"> «Об общих принципах организации местного самоуправления в Российской Федерации</w:t>
        </w:r>
      </w:hyperlink>
      <w:r w:rsidRPr="00902A21">
        <w:rPr>
          <w:sz w:val="28"/>
          <w:szCs w:val="28"/>
        </w:rPr>
        <w:t xml:space="preserve">», </w:t>
      </w:r>
      <w:hyperlink r:id="rId7" w:history="1">
        <w:r w:rsidRPr="00902A21">
          <w:rPr>
            <w:sz w:val="28"/>
            <w:szCs w:val="28"/>
          </w:rPr>
          <w:t xml:space="preserve">Федеральным законом </w:t>
        </w:r>
        <w:r>
          <w:rPr>
            <w:sz w:val="28"/>
            <w:szCs w:val="28"/>
          </w:rPr>
          <w:t xml:space="preserve">№ 161-ФЗ </w:t>
        </w:r>
        <w:r w:rsidRPr="00902A21">
          <w:rPr>
            <w:sz w:val="28"/>
            <w:szCs w:val="28"/>
          </w:rPr>
          <w:t>от 14 ноября 2002</w:t>
        </w:r>
        <w:r>
          <w:rPr>
            <w:sz w:val="28"/>
            <w:szCs w:val="28"/>
          </w:rPr>
          <w:t xml:space="preserve"> года </w:t>
        </w:r>
        <w:r w:rsidRPr="00902A21">
          <w:rPr>
            <w:sz w:val="28"/>
            <w:szCs w:val="28"/>
          </w:rPr>
          <w:t>«О государственных и муниципальных унитарных  предприятиях</w:t>
        </w:r>
      </w:hyperlink>
      <w:r w:rsidRPr="00902A21">
        <w:rPr>
          <w:sz w:val="28"/>
          <w:szCs w:val="28"/>
        </w:rPr>
        <w:t xml:space="preserve">», </w:t>
      </w:r>
      <w:hyperlink r:id="rId8" w:history="1">
        <w:r w:rsidRPr="00902A21">
          <w:rPr>
            <w:sz w:val="28"/>
            <w:szCs w:val="28"/>
          </w:rPr>
          <w:t xml:space="preserve">постановлением Правительства Российской Федерации </w:t>
        </w:r>
        <w:r>
          <w:rPr>
            <w:sz w:val="28"/>
            <w:szCs w:val="28"/>
          </w:rPr>
          <w:t xml:space="preserve">№ 2 от </w:t>
        </w:r>
        <w:r w:rsidRPr="00902A21">
          <w:rPr>
            <w:sz w:val="28"/>
            <w:szCs w:val="28"/>
          </w:rPr>
          <w:t>2 январ</w:t>
        </w:r>
        <w:r>
          <w:rPr>
            <w:sz w:val="28"/>
            <w:szCs w:val="28"/>
          </w:rPr>
          <w:t>я 2015 года</w:t>
        </w:r>
        <w:r w:rsidRPr="00902A21">
          <w:rPr>
            <w:sz w:val="28"/>
            <w:szCs w:val="28"/>
          </w:rPr>
          <w:t xml:space="preserve"> «Об условиях оплаты труда руководителей федеральных государственных унитарных предприятий»</w:t>
        </w:r>
      </w:hyperlink>
      <w:r w:rsidRPr="00902A21">
        <w:rPr>
          <w:sz w:val="28"/>
          <w:szCs w:val="28"/>
        </w:rPr>
        <w:t>, отраслевым тарифным соглашение в жилищно-коммунальном хозяйстве Российской Федерации на 2014-2016 годы (утвержденным Минрегионом России, Общероссийским отраслевым объединением работодателей «Союз коммунальных предприятий Общероссий</w:t>
      </w:r>
      <w:r>
        <w:rPr>
          <w:sz w:val="28"/>
          <w:szCs w:val="28"/>
        </w:rPr>
        <w:t>с</w:t>
      </w:r>
      <w:bookmarkStart w:id="1" w:name="_GoBack"/>
      <w:bookmarkEnd w:id="1"/>
      <w:r w:rsidRPr="00902A21">
        <w:rPr>
          <w:sz w:val="28"/>
          <w:szCs w:val="28"/>
        </w:rPr>
        <w:t>ким профсоюз</w:t>
      </w:r>
      <w:r>
        <w:rPr>
          <w:sz w:val="28"/>
          <w:szCs w:val="28"/>
        </w:rPr>
        <w:t xml:space="preserve">ом работников жизнеобеспечения </w:t>
      </w:r>
      <w:r w:rsidRPr="00902A21">
        <w:rPr>
          <w:sz w:val="28"/>
          <w:szCs w:val="28"/>
        </w:rPr>
        <w:t xml:space="preserve">9 сентября 2013), </w:t>
      </w:r>
      <w:r>
        <w:rPr>
          <w:sz w:val="28"/>
          <w:szCs w:val="28"/>
        </w:rPr>
        <w:t>Уставом Привольненского сельского поселения</w:t>
      </w:r>
      <w:r w:rsidRPr="00902A21">
        <w:rPr>
          <w:sz w:val="28"/>
          <w:szCs w:val="28"/>
        </w:rPr>
        <w:t xml:space="preserve">, в целях обеспечения единого подхода к определению оплаты труда, материального стимулирования руководителей муниципальных унитарных предприятий </w:t>
      </w:r>
      <w:r>
        <w:rPr>
          <w:sz w:val="28"/>
          <w:szCs w:val="28"/>
        </w:rPr>
        <w:t>муниципального образования Привольненское сельское поселение</w:t>
      </w:r>
      <w:r w:rsidRPr="00902A21">
        <w:rPr>
          <w:sz w:val="28"/>
          <w:szCs w:val="28"/>
        </w:rPr>
        <w:t xml:space="preserve"> и заключения с ними трудовых договоров</w:t>
      </w:r>
      <w:r>
        <w:rPr>
          <w:sz w:val="28"/>
          <w:szCs w:val="28"/>
        </w:rPr>
        <w:t>,  п о с т а н о в л я ю: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 w:rsidRPr="00902A21">
        <w:rPr>
          <w:sz w:val="28"/>
          <w:szCs w:val="28"/>
        </w:rPr>
        <w:t xml:space="preserve">1. Утвердить  прилагаемое Положение о порядке и условиях оплаты труда руководителей муниципальных унитарных предприятий муниципального образования </w:t>
      </w:r>
      <w:r>
        <w:rPr>
          <w:sz w:val="28"/>
          <w:szCs w:val="28"/>
        </w:rPr>
        <w:t>Привольненское</w:t>
      </w:r>
      <w:r w:rsidRPr="00902A21">
        <w:rPr>
          <w:sz w:val="28"/>
          <w:szCs w:val="28"/>
        </w:rPr>
        <w:t xml:space="preserve"> сельское поселение Каневского района (далее - Положение).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</w:t>
      </w:r>
      <w:r w:rsidRPr="00902A2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Привольненского</w:t>
      </w:r>
      <w:r w:rsidRPr="00902A21">
        <w:rPr>
          <w:sz w:val="28"/>
          <w:szCs w:val="28"/>
        </w:rPr>
        <w:t xml:space="preserve"> сельского поселения  Каневского района: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902A21">
        <w:rPr>
          <w:sz w:val="28"/>
          <w:szCs w:val="28"/>
        </w:rPr>
        <w:t>ри заключении трудовых договоров с руководителями муниципальных унитарных предприятий устанавливать оплату их труда согласно утвержденному Положению;</w:t>
      </w:r>
    </w:p>
    <w:p w:rsidR="00AD7621" w:rsidRDefault="00AD7621" w:rsidP="001821F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902A21">
        <w:rPr>
          <w:sz w:val="28"/>
          <w:szCs w:val="28"/>
        </w:rPr>
        <w:t xml:space="preserve">одготовить дополнительные соглашения о внесении изменений в действующие трудовые договоры в целях приведения их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и </w:t>
      </w:r>
      <w:r w:rsidRPr="00902A21">
        <w:rPr>
          <w:sz w:val="28"/>
          <w:szCs w:val="28"/>
        </w:rPr>
        <w:t xml:space="preserve">утвержденному Положению. 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 w:rsidRPr="00902A21">
        <w:rPr>
          <w:sz w:val="28"/>
          <w:szCs w:val="28"/>
        </w:rPr>
        <w:t>3. Установить, что в случаях, когда должностной оклад руководителя предприятия, устанавливаемый в соответствии с условиями оплаты труда, предусмотренными Положением о порядке и условиях оплаты труда руководителей муниципальных унитарных предприятий, окажется ниже, чем в действующих условиях, на время его работы на данном предприятии сохранятся действующий должностной оклад до соответствующего повышения среднемесячной заработной платы.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 w:rsidRPr="00902A21">
        <w:rPr>
          <w:sz w:val="28"/>
          <w:szCs w:val="28"/>
        </w:rPr>
        <w:t xml:space="preserve">4. Общему отделу администрации </w:t>
      </w:r>
      <w:r>
        <w:rPr>
          <w:sz w:val="28"/>
          <w:szCs w:val="28"/>
        </w:rPr>
        <w:t>Привольненского</w:t>
      </w:r>
      <w:r w:rsidRPr="00902A21">
        <w:rPr>
          <w:sz w:val="28"/>
          <w:szCs w:val="28"/>
        </w:rPr>
        <w:t xml:space="preserve"> сельского поселения Каневского района  разместить настоящее постановление на офи-циальном сайте муниципального образования </w:t>
      </w:r>
      <w:r>
        <w:rPr>
          <w:sz w:val="28"/>
          <w:szCs w:val="28"/>
        </w:rPr>
        <w:t>Привольненское</w:t>
      </w:r>
      <w:r w:rsidRPr="00902A21">
        <w:rPr>
          <w:sz w:val="28"/>
          <w:szCs w:val="28"/>
        </w:rPr>
        <w:t xml:space="preserve"> сельское поселение Каневского района в информационно-телекоммуникационной сети «Интернет».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 w:rsidRPr="00902A21">
        <w:rPr>
          <w:sz w:val="28"/>
          <w:szCs w:val="28"/>
        </w:rPr>
        <w:t xml:space="preserve">5. 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02A21">
        <w:rPr>
          <w:sz w:val="28"/>
          <w:szCs w:val="28"/>
        </w:rPr>
        <w:t>.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 w:rsidRPr="00902A21">
        <w:rPr>
          <w:sz w:val="28"/>
          <w:szCs w:val="28"/>
        </w:rPr>
        <w:t>6. Постановление вступает в силу со дня его подписания.</w:t>
      </w:r>
    </w:p>
    <w:p w:rsidR="00AD7621" w:rsidRPr="00902A21" w:rsidRDefault="00AD7621" w:rsidP="001821F6">
      <w:pPr>
        <w:ind w:firstLine="993"/>
        <w:jc w:val="both"/>
        <w:rPr>
          <w:sz w:val="28"/>
          <w:szCs w:val="28"/>
        </w:rPr>
      </w:pPr>
      <w:r w:rsidRPr="00902A21">
        <w:rPr>
          <w:sz w:val="28"/>
          <w:szCs w:val="28"/>
        </w:rPr>
        <w:t> </w:t>
      </w:r>
    </w:p>
    <w:p w:rsidR="00AD7621" w:rsidRDefault="00AD7621" w:rsidP="001821F6">
      <w:pPr>
        <w:rPr>
          <w:sz w:val="28"/>
          <w:szCs w:val="28"/>
        </w:rPr>
      </w:pPr>
      <w:r w:rsidRPr="00902A21">
        <w:rPr>
          <w:sz w:val="28"/>
          <w:szCs w:val="28"/>
        </w:rPr>
        <w:t> </w:t>
      </w:r>
    </w:p>
    <w:p w:rsidR="00AD7621" w:rsidRPr="00902A21" w:rsidRDefault="00AD7621" w:rsidP="001821F6">
      <w:pPr>
        <w:rPr>
          <w:sz w:val="28"/>
          <w:szCs w:val="28"/>
        </w:rPr>
      </w:pPr>
    </w:p>
    <w:p w:rsidR="00AD7621" w:rsidRPr="00D24A78" w:rsidRDefault="00AD7621" w:rsidP="00D24A78">
      <w:pPr>
        <w:rPr>
          <w:sz w:val="28"/>
          <w:szCs w:val="28"/>
        </w:rPr>
      </w:pPr>
      <w:r w:rsidRPr="00D24A78">
        <w:rPr>
          <w:sz w:val="28"/>
          <w:szCs w:val="28"/>
        </w:rPr>
        <w:t xml:space="preserve">Глава </w:t>
      </w:r>
    </w:p>
    <w:p w:rsidR="00AD7621" w:rsidRPr="00D24A78" w:rsidRDefault="00AD7621" w:rsidP="00D24A78">
      <w:pPr>
        <w:rPr>
          <w:sz w:val="28"/>
          <w:szCs w:val="28"/>
        </w:rPr>
      </w:pPr>
      <w:r w:rsidRPr="00D24A78">
        <w:rPr>
          <w:sz w:val="28"/>
          <w:szCs w:val="28"/>
        </w:rPr>
        <w:t>Привольненского сельского поселения                                          Ю.Г.Скороход</w:t>
      </w:r>
    </w:p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>
      <w:pPr>
        <w:rPr>
          <w:sz w:val="28"/>
          <w:szCs w:val="28"/>
        </w:rPr>
      </w:pPr>
      <w:r w:rsidRPr="00514AEE">
        <w:rPr>
          <w:sz w:val="28"/>
          <w:szCs w:val="28"/>
        </w:rPr>
        <w:t xml:space="preserve">       </w:t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  <w:r w:rsidRPr="00514AEE">
        <w:rPr>
          <w:sz w:val="28"/>
          <w:szCs w:val="28"/>
        </w:rPr>
        <w:tab/>
      </w:r>
    </w:p>
    <w:p w:rsidR="00AD7621" w:rsidRPr="00514AEE" w:rsidRDefault="00AD7621" w:rsidP="00514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14AEE">
        <w:rPr>
          <w:sz w:val="28"/>
          <w:szCs w:val="28"/>
        </w:rPr>
        <w:t>ПРИЛОЖЕНИЕ</w:t>
      </w:r>
    </w:p>
    <w:p w:rsidR="00AD7621" w:rsidRDefault="00AD7621" w:rsidP="001821F6">
      <w:pPr>
        <w:jc w:val="both"/>
      </w:pPr>
    </w:p>
    <w:p w:rsidR="00AD7621" w:rsidRPr="00514AEE" w:rsidRDefault="00AD7621" w:rsidP="00514AEE">
      <w:pPr>
        <w:ind w:left="4395" w:firstLine="708"/>
        <w:jc w:val="center"/>
        <w:rPr>
          <w:bCs/>
          <w:sz w:val="28"/>
          <w:szCs w:val="28"/>
        </w:rPr>
      </w:pPr>
      <w:r w:rsidRPr="00514AEE">
        <w:rPr>
          <w:sz w:val="28"/>
          <w:szCs w:val="28"/>
        </w:rPr>
        <w:t>У</w:t>
      </w:r>
      <w:r w:rsidRPr="00514AEE">
        <w:rPr>
          <w:bCs/>
          <w:sz w:val="28"/>
          <w:szCs w:val="28"/>
        </w:rPr>
        <w:t>ТВЕРЖДЕНО</w:t>
      </w:r>
    </w:p>
    <w:p w:rsidR="00AD7621" w:rsidRPr="00514AEE" w:rsidRDefault="00AD7621" w:rsidP="00514AEE">
      <w:pPr>
        <w:ind w:left="5103"/>
        <w:jc w:val="center"/>
        <w:rPr>
          <w:bCs/>
          <w:sz w:val="28"/>
          <w:szCs w:val="28"/>
        </w:rPr>
      </w:pPr>
      <w:r w:rsidRPr="00514AEE">
        <w:rPr>
          <w:bCs/>
          <w:sz w:val="28"/>
          <w:szCs w:val="28"/>
        </w:rPr>
        <w:t>постановлением администрации</w:t>
      </w:r>
    </w:p>
    <w:p w:rsidR="00AD7621" w:rsidRPr="00514AEE" w:rsidRDefault="00AD7621" w:rsidP="00514AE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Привольненского</w:t>
      </w:r>
      <w:r w:rsidRPr="00514AEE">
        <w:rPr>
          <w:bCs/>
          <w:sz w:val="28"/>
          <w:szCs w:val="28"/>
        </w:rPr>
        <w:t xml:space="preserve"> сельского поселения Каневского района</w:t>
      </w:r>
    </w:p>
    <w:p w:rsidR="00AD7621" w:rsidRPr="00514AEE" w:rsidRDefault="00AD7621" w:rsidP="00514AEE">
      <w:pPr>
        <w:ind w:left="5103"/>
        <w:jc w:val="center"/>
        <w:rPr>
          <w:bCs/>
          <w:sz w:val="28"/>
          <w:szCs w:val="28"/>
        </w:rPr>
      </w:pPr>
      <w:r w:rsidRPr="00514AEE">
        <w:rPr>
          <w:bCs/>
          <w:sz w:val="28"/>
          <w:szCs w:val="28"/>
        </w:rPr>
        <w:t xml:space="preserve">от </w:t>
      </w:r>
      <w:r w:rsidRPr="008340DD">
        <w:rPr>
          <w:bCs/>
          <w:sz w:val="28"/>
          <w:szCs w:val="28"/>
          <w:u w:val="single"/>
        </w:rPr>
        <w:t>02.10.2018</w:t>
      </w:r>
      <w:r w:rsidRPr="00514AEE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</w:t>
      </w:r>
      <w:r w:rsidRPr="008340DD">
        <w:rPr>
          <w:bCs/>
          <w:sz w:val="28"/>
          <w:szCs w:val="28"/>
          <w:u w:val="single"/>
        </w:rPr>
        <w:t>135</w:t>
      </w:r>
    </w:p>
    <w:p w:rsidR="00AD7621" w:rsidRPr="00BB1FDC" w:rsidRDefault="00AD7621" w:rsidP="001821F6">
      <w:pPr>
        <w:ind w:left="5103"/>
        <w:jc w:val="both"/>
        <w:rPr>
          <w:b/>
          <w:bCs/>
          <w:szCs w:val="28"/>
        </w:rPr>
      </w:pPr>
    </w:p>
    <w:p w:rsidR="00AD7621" w:rsidRPr="00BB1FDC" w:rsidRDefault="00AD7621" w:rsidP="001821F6">
      <w:pPr>
        <w:jc w:val="center"/>
        <w:rPr>
          <w:b/>
          <w:bCs/>
          <w:szCs w:val="28"/>
        </w:rPr>
      </w:pPr>
    </w:p>
    <w:p w:rsidR="00AD7621" w:rsidRPr="00514AEE" w:rsidRDefault="00AD7621" w:rsidP="001821F6">
      <w:pPr>
        <w:jc w:val="center"/>
        <w:rPr>
          <w:sz w:val="28"/>
          <w:szCs w:val="28"/>
        </w:rPr>
      </w:pPr>
      <w:r w:rsidRPr="00514AEE">
        <w:rPr>
          <w:b/>
          <w:bCs/>
          <w:sz w:val="28"/>
          <w:szCs w:val="28"/>
        </w:rPr>
        <w:t>ПОЛОЖЕНИЕ</w:t>
      </w:r>
    </w:p>
    <w:p w:rsidR="00AD7621" w:rsidRPr="00514AEE" w:rsidRDefault="00AD7621" w:rsidP="001821F6">
      <w:pPr>
        <w:jc w:val="center"/>
        <w:rPr>
          <w:sz w:val="28"/>
          <w:szCs w:val="28"/>
        </w:rPr>
      </w:pPr>
      <w:r w:rsidRPr="00514AEE">
        <w:rPr>
          <w:b/>
          <w:bCs/>
          <w:sz w:val="28"/>
          <w:szCs w:val="28"/>
        </w:rPr>
        <w:t>о порядке и условиях оплаты труда руководителей</w:t>
      </w:r>
    </w:p>
    <w:p w:rsidR="00AD7621" w:rsidRPr="00514AEE" w:rsidRDefault="00AD7621" w:rsidP="001821F6">
      <w:pPr>
        <w:jc w:val="center"/>
        <w:rPr>
          <w:b/>
          <w:bCs/>
          <w:sz w:val="28"/>
          <w:szCs w:val="28"/>
        </w:rPr>
      </w:pPr>
      <w:r w:rsidRPr="00514AEE">
        <w:rPr>
          <w:b/>
          <w:bCs/>
          <w:sz w:val="28"/>
          <w:szCs w:val="28"/>
        </w:rPr>
        <w:t xml:space="preserve">муниципальных унитарных предприятий муниципального образования </w:t>
      </w:r>
    </w:p>
    <w:p w:rsidR="00AD7621" w:rsidRPr="00514AEE" w:rsidRDefault="00AD7621" w:rsidP="001821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Привольненское</w:t>
      </w:r>
      <w:r w:rsidRPr="00514AEE">
        <w:rPr>
          <w:b/>
          <w:bCs/>
          <w:sz w:val="28"/>
          <w:szCs w:val="28"/>
        </w:rPr>
        <w:t xml:space="preserve"> сельское поселение Каневского района</w:t>
      </w:r>
    </w:p>
    <w:p w:rsidR="00AD7621" w:rsidRPr="00BB1FDC" w:rsidRDefault="00AD7621" w:rsidP="001821F6">
      <w:pPr>
        <w:jc w:val="center"/>
        <w:rPr>
          <w:szCs w:val="28"/>
        </w:rPr>
      </w:pPr>
      <w:r w:rsidRPr="00BB1FDC">
        <w:rPr>
          <w:b/>
          <w:bCs/>
          <w:szCs w:val="28"/>
        </w:rPr>
        <w:t> </w:t>
      </w:r>
    </w:p>
    <w:p w:rsidR="00AD7621" w:rsidRPr="00BB1FDC" w:rsidRDefault="00AD7621" w:rsidP="001821F6">
      <w:pPr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</w:t>
        </w:r>
        <w:r w:rsidRPr="00BB1FDC">
          <w:rPr>
            <w:b/>
            <w:bCs/>
            <w:szCs w:val="28"/>
          </w:rPr>
          <w:t>.</w:t>
        </w:r>
      </w:smartTag>
      <w:r w:rsidRPr="00BB1FDC">
        <w:rPr>
          <w:b/>
          <w:bCs/>
          <w:szCs w:val="28"/>
        </w:rPr>
        <w:t xml:space="preserve"> Общие положения</w:t>
      </w:r>
    </w:p>
    <w:p w:rsidR="00AD7621" w:rsidRPr="00BB1FDC" w:rsidRDefault="00AD7621" w:rsidP="001821F6">
      <w:pPr>
        <w:jc w:val="center"/>
        <w:rPr>
          <w:szCs w:val="28"/>
        </w:rPr>
      </w:pPr>
      <w:r w:rsidRPr="00BB1FDC">
        <w:rPr>
          <w:szCs w:val="28"/>
        </w:rPr>
        <w:t> </w:t>
      </w:r>
    </w:p>
    <w:p w:rsidR="00AD7621" w:rsidRPr="00514AEE" w:rsidRDefault="00AD7621" w:rsidP="001821F6">
      <w:pPr>
        <w:numPr>
          <w:ilvl w:val="1"/>
          <w:numId w:val="5"/>
        </w:numPr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514AEE">
        <w:rPr>
          <w:sz w:val="28"/>
          <w:szCs w:val="28"/>
        </w:rPr>
        <w:t xml:space="preserve">Настоящее Положение  разработано в соответствии с Гражданским кодексом Российской Федерации, Трудовым кодексом Российской Федерации, Федеральным законом от 14 ноября 2002 № 161-ФЗ «О государственных и муниципальных унитарных предприятиях», Федеральным законом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02 января 2015 № 2 «Об условиях оплаты труда руководителей федеральных государственных унитарных предприятий» и Уставом </w:t>
      </w:r>
      <w:r>
        <w:rPr>
          <w:sz w:val="28"/>
          <w:szCs w:val="28"/>
        </w:rPr>
        <w:t>Привольненского</w:t>
      </w:r>
      <w:r w:rsidRPr="00514AEE">
        <w:rPr>
          <w:sz w:val="28"/>
          <w:szCs w:val="28"/>
        </w:rPr>
        <w:t xml:space="preserve"> сельского поселения.</w:t>
      </w:r>
    </w:p>
    <w:p w:rsidR="00AD7621" w:rsidRPr="00514AEE" w:rsidRDefault="00AD7621" w:rsidP="001821F6">
      <w:pPr>
        <w:ind w:firstLine="708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1.2. Основная цель настоящего Положения - обеспечение единого подхода к определению оплаты труда руководителей муниципальных унитарных предприятий (далее - руководитель предприятия), зависимости ее размера от конечных результатов финансово-хозяйственной деятельности предприятия. Настоящее Положение предусматривает единый принцип оплаты труда руководителей всех муниципальных унитарных предприятий и является основой для определения оплаты труда при заключении с ними трудовых договоров.</w:t>
      </w:r>
    </w:p>
    <w:p w:rsidR="00AD7621" w:rsidRPr="00BB1FDC" w:rsidRDefault="00AD7621" w:rsidP="008403D2">
      <w:pPr>
        <w:jc w:val="both"/>
        <w:rPr>
          <w:szCs w:val="28"/>
        </w:rPr>
      </w:pPr>
      <w:r>
        <w:rPr>
          <w:sz w:val="28"/>
          <w:szCs w:val="28"/>
        </w:rPr>
        <w:t xml:space="preserve">            </w:t>
      </w:r>
      <w:r w:rsidRPr="00514AEE">
        <w:rPr>
          <w:sz w:val="28"/>
          <w:szCs w:val="28"/>
        </w:rPr>
        <w:t xml:space="preserve">Положение не распространяется на руководителей муниципальных учреждений </w:t>
      </w:r>
      <w:r>
        <w:rPr>
          <w:sz w:val="28"/>
          <w:szCs w:val="28"/>
        </w:rPr>
        <w:t>Привольненского</w:t>
      </w:r>
      <w:r w:rsidRPr="00514AEE">
        <w:rPr>
          <w:sz w:val="28"/>
          <w:szCs w:val="28"/>
        </w:rPr>
        <w:t xml:space="preserve"> сельского поселения Каневского района</w:t>
      </w:r>
      <w:r w:rsidRPr="00BB1FDC">
        <w:rPr>
          <w:szCs w:val="28"/>
        </w:rPr>
        <w:t>.</w:t>
      </w:r>
    </w:p>
    <w:p w:rsidR="00AD7621" w:rsidRPr="00514AEE" w:rsidRDefault="00AD7621" w:rsidP="001821F6">
      <w:pPr>
        <w:ind w:firstLine="851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1.3. Все денежные выплаты руководителям предприятий производятся за счет средств предприятия, с периодичностью и в сроки, установленные на предприятии.</w:t>
      </w:r>
    </w:p>
    <w:p w:rsidR="00AD7621" w:rsidRPr="00514AEE" w:rsidRDefault="00AD7621" w:rsidP="001821F6">
      <w:pPr>
        <w:ind w:firstLine="993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Выплаты и доплаты, не предусмотренные настоящим Положением, не допускаются.</w:t>
      </w:r>
    </w:p>
    <w:p w:rsidR="00AD7621" w:rsidRDefault="00AD7621" w:rsidP="001821F6">
      <w:pPr>
        <w:ind w:firstLine="851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1.4. Оплата труда руководителя предприятия и выплат социального характера предусматривается трудовым договором.</w:t>
      </w:r>
    </w:p>
    <w:p w:rsidR="00AD7621" w:rsidRDefault="00AD7621" w:rsidP="001821F6">
      <w:pPr>
        <w:ind w:firstLine="851"/>
        <w:jc w:val="both"/>
        <w:rPr>
          <w:sz w:val="28"/>
          <w:szCs w:val="28"/>
        </w:rPr>
      </w:pPr>
    </w:p>
    <w:p w:rsidR="00AD7621" w:rsidRDefault="00AD7621" w:rsidP="001821F6">
      <w:pPr>
        <w:ind w:firstLine="851"/>
        <w:jc w:val="both"/>
        <w:rPr>
          <w:sz w:val="28"/>
          <w:szCs w:val="28"/>
        </w:rPr>
      </w:pPr>
    </w:p>
    <w:p w:rsidR="00AD7621" w:rsidRDefault="00AD7621" w:rsidP="001821F6">
      <w:pPr>
        <w:ind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firstLine="851"/>
        <w:jc w:val="both"/>
      </w:pPr>
    </w:p>
    <w:p w:rsidR="00AD7621" w:rsidRPr="00FC3E00" w:rsidRDefault="00AD7621" w:rsidP="00FC3E00">
      <w:pPr>
        <w:ind w:firstLine="851"/>
        <w:jc w:val="center"/>
      </w:pPr>
      <w:r w:rsidRPr="00FC3E00">
        <w:t>2</w:t>
      </w:r>
    </w:p>
    <w:p w:rsidR="00AD7621" w:rsidRPr="00514AEE" w:rsidRDefault="00AD7621" w:rsidP="001821F6">
      <w:pPr>
        <w:ind w:firstLine="851"/>
        <w:jc w:val="both"/>
        <w:rPr>
          <w:sz w:val="28"/>
          <w:szCs w:val="28"/>
        </w:rPr>
      </w:pPr>
    </w:p>
    <w:p w:rsidR="00AD7621" w:rsidRPr="00514AEE" w:rsidRDefault="00AD7621" w:rsidP="00FC3E0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1.5.Пересмотр размера должностного оклада, дополнительные выплаты в одностороннем порядке, без внесения изменений в трудовой договор и не предусмотренные настоящим Положением, не допускаются и могут явиться основанием для его досрочного расторжения</w:t>
      </w:r>
      <w:r>
        <w:rPr>
          <w:sz w:val="28"/>
          <w:szCs w:val="28"/>
        </w:rPr>
        <w:t>.</w:t>
      </w:r>
    </w:p>
    <w:p w:rsidR="00AD7621" w:rsidRPr="00514AEE" w:rsidRDefault="00AD7621" w:rsidP="001821F6">
      <w:pPr>
        <w:ind w:firstLine="708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1.6.Заключенные ранее трудовые договоры с руководителями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финансово-хозяйственной деятельности, премирования и выплаты материальной помощи не соответствуют требованиям настоящего Положения.</w:t>
      </w:r>
    </w:p>
    <w:p w:rsidR="00AD7621" w:rsidRPr="00514AEE" w:rsidRDefault="00AD7621" w:rsidP="001821F6">
      <w:pPr>
        <w:jc w:val="both"/>
        <w:rPr>
          <w:sz w:val="28"/>
          <w:szCs w:val="28"/>
        </w:rPr>
      </w:pPr>
      <w:r w:rsidRPr="00514AEE">
        <w:rPr>
          <w:sz w:val="28"/>
          <w:szCs w:val="28"/>
        </w:rPr>
        <w:t>            1.7. Вопросы, не урегулированные настоящим Положением, решаются в установленном  действующим законодательством порядке.</w:t>
      </w:r>
    </w:p>
    <w:p w:rsidR="00AD7621" w:rsidRPr="00BB1FDC" w:rsidRDefault="00AD7621" w:rsidP="001821F6">
      <w:pPr>
        <w:jc w:val="both"/>
        <w:rPr>
          <w:szCs w:val="28"/>
        </w:rPr>
      </w:pP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  <w:lang w:val="en-US"/>
        </w:rPr>
        <w:t>II</w:t>
      </w:r>
      <w:r w:rsidRPr="00FC3E00">
        <w:rPr>
          <w:b/>
          <w:bCs/>
          <w:sz w:val="28"/>
          <w:szCs w:val="28"/>
        </w:rPr>
        <w:t>. Порядок установления должностного оклада</w:t>
      </w: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</w:rPr>
        <w:t> 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2.1.Должностной оклад руководителя муниципального унитарного предприятия определяется трудовым договором и устанавливается в денежном выражении в фиксированной сумме (в рублях) в зависимости от списочной численности работников предприятия на 1-е число месяца, в котором устанавливается должностной оклад, и величины минимальной месячной тарифной ставки рабочего 1 разряда, на 1 января календарного года, в котором устанавливается должностной оклад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2.2. При определении основной профессии следует руководствоваться коллективным договором и штатным расписанием, в котором указаны профессия рабочих и уровень минимальной тарифной ставки 1-го разряда рабочего основной профессии. Если в штатном расписании или коллективном договоре предприятия не указана основная профессия, то считается основной та профессия, которая занимает наибольший удельный вес по численности рабочих. 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Для предприятий, осуществляющих деятельность в сфере жилищно-коммунального хозяйства применяется минимальная месячная тарифная ставка рабочего первого разряда, установленная Отраслевым тарифным соглашением в жилищно-коммунальном хозяйстве Российской Федерации на 2014-2016 годы.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2.3. Должностной оклад руководителя определяется по формуле: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autoSpaceDE w:val="0"/>
        <w:autoSpaceDN w:val="0"/>
        <w:ind w:firstLine="851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 xml:space="preserve">О= Омс  *  </w:t>
      </w:r>
      <w:r w:rsidRPr="00FC3E00">
        <w:rPr>
          <w:sz w:val="28"/>
          <w:szCs w:val="28"/>
          <w:lang w:val="en-US"/>
        </w:rPr>
        <w:t>k</w:t>
      </w:r>
      <w:r w:rsidRPr="00FC3E00">
        <w:rPr>
          <w:sz w:val="28"/>
          <w:szCs w:val="28"/>
        </w:rPr>
        <w:t xml:space="preserve">кр. * </w:t>
      </w:r>
      <w:r w:rsidRPr="00FC3E00">
        <w:rPr>
          <w:sz w:val="28"/>
          <w:szCs w:val="28"/>
          <w:lang w:val="en-US"/>
        </w:rPr>
        <w:t>k</w:t>
      </w:r>
      <w:r w:rsidRPr="00FC3E00">
        <w:rPr>
          <w:sz w:val="28"/>
          <w:szCs w:val="28"/>
        </w:rPr>
        <w:t>ос., где:</w:t>
      </w:r>
    </w:p>
    <w:p w:rsidR="00AD7621" w:rsidRPr="00FC3E00" w:rsidRDefault="00AD7621" w:rsidP="001821F6">
      <w:pPr>
        <w:autoSpaceDE w:val="0"/>
        <w:autoSpaceDN w:val="0"/>
        <w:ind w:firstLine="851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О - должностной оклад;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Омс - минимальная месячная тарифная ставка рабочего 1 разряда (руб.);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  <w:lang w:val="en-US"/>
        </w:rPr>
        <w:t>k</w:t>
      </w:r>
      <w:r w:rsidRPr="00FC3E00">
        <w:rPr>
          <w:sz w:val="28"/>
          <w:szCs w:val="28"/>
        </w:rPr>
        <w:t>кр. – коэффициент кратности должностных окладов, учитывающей списочную численность и конечные результаты финансово- хозяйственной деятельности предприятия;</w:t>
      </w:r>
    </w:p>
    <w:p w:rsidR="00AD7621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  <w:lang w:val="en-US"/>
        </w:rPr>
        <w:t>k</w:t>
      </w:r>
      <w:r w:rsidRPr="00FC3E00">
        <w:rPr>
          <w:sz w:val="28"/>
          <w:szCs w:val="28"/>
        </w:rPr>
        <w:t>ос. – коэффициент особенности работ.</w:t>
      </w:r>
    </w:p>
    <w:p w:rsidR="00AD7621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AD7621" w:rsidRPr="00FC3E00" w:rsidRDefault="00AD7621" w:rsidP="00FC3E00">
      <w:pPr>
        <w:autoSpaceDE w:val="0"/>
        <w:autoSpaceDN w:val="0"/>
        <w:ind w:firstLine="851"/>
        <w:jc w:val="center"/>
      </w:pPr>
    </w:p>
    <w:p w:rsidR="00AD7621" w:rsidRDefault="00AD7621" w:rsidP="00FC3E00">
      <w:pPr>
        <w:autoSpaceDE w:val="0"/>
        <w:autoSpaceDN w:val="0"/>
        <w:ind w:firstLine="851"/>
        <w:jc w:val="center"/>
      </w:pPr>
    </w:p>
    <w:p w:rsidR="00AD7621" w:rsidRPr="00FC3E00" w:rsidRDefault="00AD7621" w:rsidP="00FC3E00">
      <w:pPr>
        <w:autoSpaceDE w:val="0"/>
        <w:autoSpaceDN w:val="0"/>
        <w:ind w:firstLine="851"/>
        <w:jc w:val="center"/>
      </w:pPr>
      <w:r w:rsidRPr="00FC3E00">
        <w:t>3</w:t>
      </w:r>
    </w:p>
    <w:p w:rsidR="00AD7621" w:rsidRPr="00FC3E00" w:rsidRDefault="00AD7621" w:rsidP="001821F6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2.4. Группа по оплате труда руководителя предприятия устанавливается в зависимости от конечных результатов финансово-хозяйственной деятельности предприятия согласно </w:t>
      </w:r>
      <w:r w:rsidRPr="008340DD">
        <w:rPr>
          <w:sz w:val="28"/>
          <w:szCs w:val="28"/>
        </w:rPr>
        <w:t>приложению № 1</w:t>
      </w:r>
      <w:r w:rsidRPr="00FC3E00">
        <w:rPr>
          <w:sz w:val="28"/>
          <w:szCs w:val="28"/>
        </w:rPr>
        <w:t xml:space="preserve"> к настоящему Положению.</w:t>
      </w:r>
    </w:p>
    <w:p w:rsidR="00AD7621" w:rsidRPr="00FC3E00" w:rsidRDefault="00AD7621" w:rsidP="001821F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C3E00">
        <w:rPr>
          <w:rFonts w:ascii="Times New Roman" w:hAnsi="Times New Roman" w:cs="Times New Roman"/>
          <w:sz w:val="28"/>
          <w:szCs w:val="28"/>
        </w:rPr>
        <w:t xml:space="preserve">Расчетный коэффициент кратности должностного оклада определяется с учетом списочной численности работников предприятия на 1 число месяца, в котором заключается трудовой договор, и группы по оплате труда руководителя предприятия и устанавливается в соответствии с таблицей, согласно </w:t>
      </w:r>
      <w:r w:rsidRPr="008340DD">
        <w:rPr>
          <w:rFonts w:ascii="Times New Roman" w:hAnsi="Times New Roman" w:cs="Times New Roman"/>
          <w:sz w:val="28"/>
          <w:szCs w:val="28"/>
        </w:rPr>
        <w:t>приложению №2 к</w:t>
      </w:r>
      <w:r w:rsidRPr="00FC3E00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AD7621" w:rsidRPr="00FC3E00" w:rsidRDefault="00AD7621" w:rsidP="001821F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C3E00">
        <w:rPr>
          <w:rFonts w:ascii="Times New Roman" w:hAnsi="Times New Roman" w:cs="Times New Roman"/>
          <w:sz w:val="28"/>
          <w:szCs w:val="28"/>
        </w:rPr>
        <w:t xml:space="preserve">Коэффициент особенности работ </w:t>
      </w:r>
      <w:r w:rsidRPr="00FC3E00">
        <w:rPr>
          <w:rFonts w:ascii="Times New Roman" w:hAnsi="Times New Roman" w:cs="Times New Roman"/>
          <w:sz w:val="28"/>
          <w:szCs w:val="28"/>
          <w:lang w:eastAsia="en-US"/>
        </w:rPr>
        <w:t xml:space="preserve">учитывает сложность управления предприятием, его техническую оснащенность. В расчете </w:t>
      </w:r>
      <w:r w:rsidRPr="00FC3E00">
        <w:rPr>
          <w:rFonts w:ascii="Times New Roman" w:hAnsi="Times New Roman" w:cs="Times New Roman"/>
          <w:sz w:val="28"/>
          <w:szCs w:val="28"/>
        </w:rPr>
        <w:t>должностного оклада руководителей муниципальных унитарных предприятий (далее МУП) применять следующие коэффициенты особенности работ:</w:t>
      </w:r>
    </w:p>
    <w:p w:rsidR="00AD7621" w:rsidRPr="00FC3E00" w:rsidRDefault="00AD7621" w:rsidP="001821F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E00">
        <w:rPr>
          <w:rFonts w:ascii="Times New Roman" w:hAnsi="Times New Roman" w:cs="Times New Roman"/>
          <w:sz w:val="28"/>
          <w:szCs w:val="28"/>
        </w:rPr>
        <w:t xml:space="preserve"> - для предприятия коммунального водоснабжения и водоотведения, по эксплуатации канализационных сетей, очистных сооружений и коллекторов -1,4;</w:t>
      </w:r>
    </w:p>
    <w:p w:rsidR="00AD7621" w:rsidRPr="00FC3E00" w:rsidRDefault="00AD7621" w:rsidP="001821F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E00">
        <w:rPr>
          <w:rFonts w:ascii="Times New Roman" w:hAnsi="Times New Roman" w:cs="Times New Roman"/>
          <w:sz w:val="28"/>
          <w:szCs w:val="28"/>
        </w:rPr>
        <w:t>- для предприятий по механизированной уборке и санитарной очистке – 1,2 ш;</w:t>
      </w:r>
    </w:p>
    <w:p w:rsidR="00AD7621" w:rsidRPr="00FC3E00" w:rsidRDefault="00AD7621" w:rsidP="001821F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E00">
        <w:rPr>
          <w:rFonts w:ascii="Times New Roman" w:hAnsi="Times New Roman" w:cs="Times New Roman"/>
          <w:sz w:val="28"/>
          <w:szCs w:val="28"/>
        </w:rPr>
        <w:t>- для мусороперерабатывающих и мусоросжигательных предприятий, полигонов захоронения ТБО – 1,3.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 xml:space="preserve">2.7.Основанием для определения должностного оклада руководителя  при заключении с ним трудового договора является представление в общий отдел администрации Привольненского сельского поселения Каневского района следующих исходных данных: 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>- штатного расписания МУП, действующего на момент расчета величины оклада руководителя;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>- списочной численности работников МУП на момент расчета оклада;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>- размера минимальной тарифной ставки (оклада) рабочего, занятого в основной деятельности МУП.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>2.8.Размер должностного оклада руководителя предприятия устанавливается распоряжением главы Привольненского сельского поселения Каневского района и фиксируется в условиях трудового договора. Для определения размера должностного оклада руководителя предприятием в отдел администрации Привольненского сельского поселения Каневского района представляются показатели по форме согласно приложению № 3 к настоящему Положению.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 xml:space="preserve">На основании предоставленных Предприятием документов общий отдел администрации готовит проект трудового договора с руководителем Предприятия и направляет его на согласование главе Привольненского сельского поселения Каневского района 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>2.9.Изменение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 и направляет его на согласование главе Привольненского сельского поселения Каневского района.</w:t>
      </w:r>
    </w:p>
    <w:p w:rsidR="00AD7621" w:rsidRPr="008340DD" w:rsidRDefault="00AD7621" w:rsidP="001821F6">
      <w:pPr>
        <w:ind w:firstLine="851"/>
        <w:jc w:val="both"/>
        <w:rPr>
          <w:sz w:val="28"/>
          <w:szCs w:val="28"/>
        </w:rPr>
      </w:pPr>
      <w:r w:rsidRPr="008340DD">
        <w:rPr>
          <w:sz w:val="28"/>
          <w:szCs w:val="28"/>
        </w:rPr>
        <w:t xml:space="preserve">2.10.Заместитель главы, начальник общего отдела администрации Привольненского сельского поселения Каневского района рассматривает представленные документы, устанавливает руководителю предприятия размер оклада с учетом сложности управления предприятием, его технической оснащенности, объема производства продукции     (выполняемых услуг), условий труда и социальной значимости предприятия, квалификацией руководителя. </w:t>
      </w:r>
    </w:p>
    <w:p w:rsidR="00AD7621" w:rsidRPr="008340DD" w:rsidRDefault="00AD7621" w:rsidP="001821F6">
      <w:pPr>
        <w:jc w:val="both"/>
        <w:rPr>
          <w:sz w:val="28"/>
          <w:szCs w:val="28"/>
        </w:rPr>
      </w:pPr>
      <w:r w:rsidRPr="008340DD">
        <w:rPr>
          <w:sz w:val="28"/>
          <w:szCs w:val="28"/>
        </w:rPr>
        <w:t> </w:t>
      </w: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  <w:lang w:val="en-US"/>
        </w:rPr>
        <w:t>III</w:t>
      </w:r>
      <w:r w:rsidRPr="00FC3E00">
        <w:rPr>
          <w:b/>
          <w:bCs/>
          <w:sz w:val="28"/>
          <w:szCs w:val="28"/>
        </w:rPr>
        <w:t>. Надбавка за выслугу лет</w:t>
      </w:r>
    </w:p>
    <w:p w:rsidR="00AD7621" w:rsidRPr="00FC3E00" w:rsidRDefault="00AD7621" w:rsidP="001821F6">
      <w:pPr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3.1. Надбавка за выслугу лет производится дифференцированно в зависимости от стажа работы на данном предприятии, дающего право на получение этой надбавки, в следующих размерах:</w:t>
      </w:r>
    </w:p>
    <w:p w:rsidR="00AD7621" w:rsidRPr="00FC3E00" w:rsidRDefault="00AD7621" w:rsidP="001821F6">
      <w:pPr>
        <w:ind w:firstLine="540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tbl>
      <w:tblPr>
        <w:tblW w:w="9394" w:type="dxa"/>
        <w:tblInd w:w="40" w:type="dxa"/>
        <w:tblCellMar>
          <w:left w:w="0" w:type="dxa"/>
          <w:right w:w="0" w:type="dxa"/>
        </w:tblCellMar>
        <w:tblLook w:val="00A0"/>
      </w:tblPr>
      <w:tblGrid>
        <w:gridCol w:w="4962"/>
        <w:gridCol w:w="4432"/>
      </w:tblGrid>
      <w:tr w:rsidR="00AD7621" w:rsidRPr="00FC3E00" w:rsidTr="00902A21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Стаж работы в организации, дающий право на получение вознаграждения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Размер вознаграждения за 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выслугу лет в процентах  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к </w:t>
            </w:r>
            <w:r w:rsidRPr="00FC3E00">
              <w:rPr>
                <w:bCs/>
                <w:color w:val="000000"/>
                <w:spacing w:val="-8"/>
                <w:sz w:val="28"/>
                <w:szCs w:val="28"/>
              </w:rPr>
              <w:t>должностному окладу</w:t>
            </w:r>
          </w:p>
        </w:tc>
      </w:tr>
      <w:tr w:rsidR="00AD7621" w:rsidRPr="00FC3E00" w:rsidTr="00902A21">
        <w:trPr>
          <w:trHeight w:val="388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1 года до 3 лет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</w:t>
            </w:r>
          </w:p>
        </w:tc>
      </w:tr>
      <w:tr w:rsidR="00AD7621" w:rsidRPr="00FC3E00" w:rsidTr="00902A2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3 лет до 5 лет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10</w:t>
            </w:r>
          </w:p>
        </w:tc>
      </w:tr>
      <w:tr w:rsidR="00AD7621" w:rsidRPr="00FC3E00" w:rsidTr="00902A2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15</w:t>
            </w:r>
          </w:p>
        </w:tc>
      </w:tr>
      <w:tr w:rsidR="00AD7621" w:rsidRPr="00FC3E00" w:rsidTr="00902A2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20</w:t>
            </w:r>
          </w:p>
        </w:tc>
      </w:tr>
      <w:tr w:rsidR="00AD7621" w:rsidRPr="00FC3E00" w:rsidTr="00902A2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свыше 15 лет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30</w:t>
            </w:r>
          </w:p>
        </w:tc>
      </w:tr>
    </w:tbl>
    <w:p w:rsidR="00AD7621" w:rsidRPr="00FC3E00" w:rsidRDefault="00AD7621" w:rsidP="001821F6">
      <w:pPr>
        <w:ind w:firstLine="540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  </w:t>
      </w:r>
    </w:p>
    <w:p w:rsidR="00AD7621" w:rsidRPr="00FC3E00" w:rsidRDefault="00AD7621" w:rsidP="001821F6">
      <w:pPr>
        <w:ind w:firstLine="851"/>
        <w:rPr>
          <w:sz w:val="28"/>
          <w:szCs w:val="28"/>
        </w:rPr>
      </w:pPr>
      <w:r w:rsidRPr="00FC3E00">
        <w:rPr>
          <w:sz w:val="28"/>
          <w:szCs w:val="28"/>
        </w:rPr>
        <w:t>3.2. Исчисление стажа работы, дающего право на получение ежемесячной надбавки за выслугу лет.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В стаж работы, дающий право на получение ежемесячной надбавки за выслугу лет, включается время работы на данном предприятии;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стаж работы на другом муниципальном унитарном предприятии.</w:t>
      </w:r>
    </w:p>
    <w:p w:rsidR="00AD7621" w:rsidRPr="00FC3E00" w:rsidRDefault="00AD7621" w:rsidP="001821F6">
      <w:pPr>
        <w:ind w:firstLine="851"/>
        <w:rPr>
          <w:sz w:val="28"/>
          <w:szCs w:val="28"/>
        </w:rPr>
      </w:pPr>
      <w:r w:rsidRPr="00FC3E00">
        <w:rPr>
          <w:iCs/>
          <w:sz w:val="28"/>
          <w:szCs w:val="28"/>
        </w:rPr>
        <w:t xml:space="preserve">3.3. Порядок начисления и выплаты надбавки за выслугу лет. 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3.3.1.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3.3.2. Ежемесячная надбавка за выслугу лет выплачивается с момента возникновения права на назначение этой надбавки..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3.3.3. При увольнении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AD7621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iCs/>
          <w:sz w:val="28"/>
          <w:szCs w:val="28"/>
        </w:rPr>
        <w:t>3.4. Порядок установления стажа работы, дающего право на получение надбавки за выслугу лет</w:t>
      </w:r>
      <w:r w:rsidRPr="00FC3E00">
        <w:rPr>
          <w:sz w:val="28"/>
          <w:szCs w:val="28"/>
        </w:rPr>
        <w:t>: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3.4.1. Стаж работы для выплаты ежемесячной надбавки за выслугу лет определяется общим отделом администрации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 по установлению трудового стажа. 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3.4.2.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AD7621" w:rsidRPr="00FC3E00" w:rsidRDefault="00AD7621" w:rsidP="001821F6">
      <w:pPr>
        <w:jc w:val="center"/>
        <w:outlineLvl w:val="1"/>
        <w:rPr>
          <w:b/>
          <w:bCs/>
          <w:sz w:val="28"/>
          <w:szCs w:val="28"/>
        </w:rPr>
      </w:pPr>
    </w:p>
    <w:p w:rsidR="00AD7621" w:rsidRPr="00FC3E00" w:rsidRDefault="00AD7621" w:rsidP="001821F6">
      <w:pPr>
        <w:jc w:val="center"/>
        <w:outlineLvl w:val="1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  <w:lang w:val="en-US"/>
        </w:rPr>
        <w:t>IV</w:t>
      </w:r>
      <w:r w:rsidRPr="00FC3E00">
        <w:rPr>
          <w:b/>
          <w:bCs/>
          <w:sz w:val="28"/>
          <w:szCs w:val="28"/>
        </w:rPr>
        <w:t xml:space="preserve">. Условия и порядок установления премии </w:t>
      </w:r>
    </w:p>
    <w:p w:rsidR="00AD7621" w:rsidRPr="00FC3E00" w:rsidRDefault="00AD7621" w:rsidP="001821F6">
      <w:pPr>
        <w:jc w:val="center"/>
        <w:outlineLvl w:val="1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</w:rPr>
        <w:t xml:space="preserve">и вознаграждения </w:t>
      </w:r>
    </w:p>
    <w:p w:rsidR="00AD7621" w:rsidRPr="00FC3E00" w:rsidRDefault="00AD7621" w:rsidP="001821F6">
      <w:pPr>
        <w:jc w:val="center"/>
        <w:outlineLvl w:val="1"/>
        <w:rPr>
          <w:b/>
          <w:bCs/>
          <w:sz w:val="28"/>
          <w:szCs w:val="28"/>
        </w:rPr>
      </w:pP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По итогам финансово-хозяйственной деятельности предприятия руководителю муниципального унитарного предприятия выплачиваются: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премия за отчетный месяц (далее - ежемесячная премия) за счет средств на оплату труда, относимых на себестоимость продукции (товаров, работ, услуг);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вознаграждение за отчетный квартал,  год (далее - вознаграждение) по итогам квартала, года за перевыполнение утвержденного плана финансово-хозяйственной деятельности предприятия отчетного квартала, года по чистой прибыли за счет чистой прибыли предприятия.</w:t>
      </w:r>
    </w:p>
    <w:p w:rsidR="00AD7621" w:rsidRPr="00FC3E00" w:rsidRDefault="00AD7621" w:rsidP="001821F6">
      <w:pPr>
        <w:ind w:firstLine="851"/>
        <w:rPr>
          <w:sz w:val="28"/>
          <w:szCs w:val="28"/>
        </w:rPr>
      </w:pPr>
    </w:p>
    <w:p w:rsidR="00AD7621" w:rsidRPr="00FC3E00" w:rsidRDefault="00AD7621" w:rsidP="001821F6">
      <w:pPr>
        <w:ind w:firstLine="851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</w:rPr>
        <w:t xml:space="preserve">4.1. </w:t>
      </w:r>
      <w:r w:rsidRPr="00FC3E00">
        <w:rPr>
          <w:b/>
          <w:sz w:val="28"/>
          <w:szCs w:val="28"/>
        </w:rPr>
        <w:t>Ежемесячная премия. Условия, порядок и размеры</w:t>
      </w:r>
    </w:p>
    <w:p w:rsidR="00AD7621" w:rsidRPr="00FC3E00" w:rsidRDefault="00AD7621" w:rsidP="001821F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4.1.1. Ежемесячная премия выплачивается за фактически отработанное время в размере до 40% должностного оклада (без учета повышающих коэффициентов, выплаты надбавки за выслугу лет) и с учетом финансового состояния предприятия, производятся за счет средств предприятия.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4.1.2. Ежемесячная премия начисляется и выплачивается на основании распоряжения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района.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4.1.3. Условиями для выплаты ежемесячного денежного поощрения являются: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качественное и своевременное исполнение должностных обязанностей, определенных положениями и должностной инструкцией руководителя МУП;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- выполнение требований, предусмотренных законодательством, нормативными правовыми актами федеральных, краевых органов государственной власти, выполнение нормативно-правовых актов администрации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района, а так же  по управлению (использованию) имуществом администрации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района, заданий и поручений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поселения, заместителей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района, курирующих деятельность предприятия,;</w:t>
      </w:r>
    </w:p>
    <w:p w:rsidR="00AD7621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- представление запрашиваемых администрацией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 данных, отчетности.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4.1.4. Размер ежемесячной премии может быть снижен либо премия ему может быть не начислена при наличии следующих нарушений: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3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568"/>
      </w:tblGrid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№</w:t>
            </w:r>
            <w:r w:rsidRPr="00FC3E0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Перечень производственных упущений,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нарушений        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% снижения</w:t>
            </w:r>
            <w:r w:rsidRPr="00FC3E00">
              <w:rPr>
                <w:sz w:val="28"/>
                <w:szCs w:val="28"/>
              </w:rPr>
              <w:br/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нормативно-правовыми актами, учредительными документами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Наличие необоснованной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20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Наличие задолженности по перечислению части прибыли в бюджет 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Нарушение установленных сроков выплаты заработной платы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Наличие несчастных случаев на предприятии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Невыполнение требований учредителя об устранении нарушений, допущенных в процессе использования муниципального имущества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Не рассмотрение либо несвоевременное рассмотрение в установленном порядке жалоб (заявлений) потребителей продукции (работ, услуг)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50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Организация ведения бухгалтерского учета с нарушением установленного порядка, искажение бухгалтерской отчетности, приводящее к возникновению налоговых рисков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Неисполнение решений, принятых на заседаниях балансовой комиссии Администрации </w:t>
            </w:r>
            <w:r>
              <w:rPr>
                <w:sz w:val="28"/>
                <w:szCs w:val="28"/>
              </w:rPr>
              <w:t>Привольненского</w:t>
            </w:r>
            <w:r w:rsidRPr="00FC3E00">
              <w:rPr>
                <w:sz w:val="28"/>
                <w:szCs w:val="28"/>
              </w:rPr>
              <w:t xml:space="preserve"> сельского поселения Каневского  района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Неисполнение решений, принятых Главой </w:t>
            </w:r>
            <w:r>
              <w:rPr>
                <w:sz w:val="28"/>
                <w:szCs w:val="28"/>
              </w:rPr>
              <w:t>Привольненского</w:t>
            </w:r>
            <w:r w:rsidRPr="00FC3E00">
              <w:rPr>
                <w:sz w:val="28"/>
                <w:szCs w:val="28"/>
              </w:rPr>
              <w:t xml:space="preserve"> сельского поселения  Каневского района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до 100</w:t>
            </w:r>
          </w:p>
        </w:tc>
      </w:tr>
      <w:tr w:rsidR="00AD7621" w:rsidRPr="00FC3E00" w:rsidTr="00902A21">
        <w:tc>
          <w:tcPr>
            <w:tcW w:w="675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Другие нарушения, повлекшие применение мер дисциплинарного взыскания:</w:t>
            </w:r>
            <w:r w:rsidRPr="00FC3E00">
              <w:rPr>
                <w:sz w:val="28"/>
                <w:szCs w:val="28"/>
              </w:rPr>
              <w:br/>
              <w:t>замечание;</w:t>
            </w:r>
            <w:r w:rsidRPr="00FC3E00">
              <w:rPr>
                <w:sz w:val="28"/>
                <w:szCs w:val="28"/>
              </w:rPr>
              <w:br/>
              <w:t>выговор</w:t>
            </w:r>
          </w:p>
        </w:tc>
        <w:tc>
          <w:tcPr>
            <w:tcW w:w="1568" w:type="dxa"/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40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40</w:t>
            </w:r>
            <w:r w:rsidRPr="00FC3E00">
              <w:rPr>
                <w:sz w:val="28"/>
                <w:szCs w:val="28"/>
              </w:rPr>
              <w:br/>
              <w:t>100</w:t>
            </w:r>
          </w:p>
        </w:tc>
      </w:tr>
    </w:tbl>
    <w:p w:rsidR="00AD7621" w:rsidRDefault="00AD7621" w:rsidP="001821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7621" w:rsidRDefault="00AD7621" w:rsidP="001821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7621" w:rsidRDefault="00AD7621" w:rsidP="001821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7621" w:rsidRDefault="00AD7621" w:rsidP="001821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7621" w:rsidRPr="00FC3E00" w:rsidRDefault="00AD7621" w:rsidP="00FC3E00">
      <w:pPr>
        <w:widowControl w:val="0"/>
        <w:autoSpaceDE w:val="0"/>
        <w:autoSpaceDN w:val="0"/>
        <w:jc w:val="center"/>
      </w:pPr>
      <w:r w:rsidRPr="00FC3E00">
        <w:t>7</w:t>
      </w:r>
    </w:p>
    <w:p w:rsidR="00AD7621" w:rsidRPr="00FC3E00" w:rsidRDefault="00AD7621" w:rsidP="001821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7621" w:rsidRPr="00FC3E00" w:rsidRDefault="00AD7621" w:rsidP="00182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Основанием для начисления ежемесячной премии является </w:t>
      </w:r>
      <w:hyperlink w:anchor="Par123" w:history="1">
        <w:r w:rsidRPr="00FC3E00">
          <w:rPr>
            <w:sz w:val="28"/>
            <w:szCs w:val="28"/>
          </w:rPr>
          <w:t>лист</w:t>
        </w:r>
      </w:hyperlink>
      <w:r w:rsidRPr="00FC3E00">
        <w:rPr>
          <w:sz w:val="28"/>
          <w:szCs w:val="28"/>
        </w:rPr>
        <w:t xml:space="preserve"> согласования, составленный по форме согласно </w:t>
      </w:r>
      <w:r w:rsidRPr="008340DD">
        <w:rPr>
          <w:sz w:val="28"/>
          <w:szCs w:val="28"/>
        </w:rPr>
        <w:t>Приложения 4 к настоящему</w:t>
      </w:r>
      <w:r w:rsidRPr="00FC3E00">
        <w:rPr>
          <w:sz w:val="28"/>
          <w:szCs w:val="28"/>
        </w:rPr>
        <w:t xml:space="preserve"> Положению. </w:t>
      </w:r>
    </w:p>
    <w:p w:rsidR="00AD7621" w:rsidRPr="00FC3E00" w:rsidRDefault="00AD7621" w:rsidP="00182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4.1.5. Снижение премии по позициям 1,2,7,9,10,11,12 пункта 4.1.4 перечня нарушений осуществляется при наличии  соответствующего акта уполномоченного органа. 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4.1.6. Полное или частичное уменьшение премии производится за тот расчетный период, в котором было совершено или выявлено упущение в работе.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firstLine="851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</w:rPr>
        <w:t xml:space="preserve">4.2. Премирование за результаты финансово-хозяйственной </w:t>
      </w:r>
    </w:p>
    <w:p w:rsidR="00AD7621" w:rsidRPr="00FC3E00" w:rsidRDefault="00AD7621" w:rsidP="001821F6">
      <w:pPr>
        <w:ind w:firstLine="851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</w:rPr>
        <w:t xml:space="preserve">деятельности по итогам квартала </w:t>
      </w:r>
    </w:p>
    <w:p w:rsidR="00AD7621" w:rsidRPr="00FC3E00" w:rsidRDefault="00AD7621" w:rsidP="001821F6">
      <w:pPr>
        <w:rPr>
          <w:sz w:val="28"/>
          <w:szCs w:val="28"/>
        </w:rPr>
      </w:pP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4.2.1. Премирование по результатам работы за квартал, производится по итогам работы за данный период.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Руководителю предприятия устанавливается ежеквартальная премия в размере, не превышающем (в совокупности)  до 20 процентов  должностного оклада, при выполнении следующих показателей премирования: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10"/>
        <w:gridCol w:w="6336"/>
        <w:gridCol w:w="2268"/>
      </w:tblGrid>
      <w:tr w:rsidR="00AD7621" w:rsidRPr="00FC3E00" w:rsidTr="00902A21">
        <w:trPr>
          <w:trHeight w:val="4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№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п/п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Показатели премирования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Размер ежеквартальной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премии, %</w:t>
            </w:r>
          </w:p>
        </w:tc>
      </w:tr>
      <w:tr w:rsidR="00AD7621" w:rsidRPr="00FC3E00" w:rsidTr="00902A21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Обеспечение рентабельной работы предприятия          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</w:t>
            </w:r>
          </w:p>
        </w:tc>
      </w:tr>
      <w:tr w:rsidR="00AD7621" w:rsidRPr="00FC3E00" w:rsidTr="00902A21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2.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Выполнение балансовой прибыли:   от 50-100 тыс.руб.</w:t>
            </w:r>
          </w:p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                                                              от 101-200 тыс.руб.</w:t>
            </w:r>
          </w:p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                                                              от 201-300 тыс.руб.</w:t>
            </w:r>
          </w:p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                                                              от 301-400 тыс.руб.</w:t>
            </w:r>
          </w:p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                                                              от 401 тыс.руб. и выше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Default="00AD7621" w:rsidP="00FC3E00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</w:t>
            </w:r>
          </w:p>
          <w:p w:rsidR="00AD7621" w:rsidRPr="00FC3E00" w:rsidRDefault="00AD7621" w:rsidP="00FC3E00">
            <w:pPr>
              <w:jc w:val="center"/>
              <w:rPr>
                <w:sz w:val="28"/>
                <w:szCs w:val="28"/>
              </w:rPr>
            </w:pPr>
          </w:p>
          <w:p w:rsidR="00AD7621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8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</w:p>
          <w:p w:rsidR="00AD7621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10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</w:p>
          <w:p w:rsidR="00AD7621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15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20</w:t>
            </w:r>
          </w:p>
        </w:tc>
      </w:tr>
      <w:tr w:rsidR="00AD7621" w:rsidRPr="00FC3E00" w:rsidTr="00902A21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3.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Отсутствие просроченной кредиторской задолженности,  текущая кредиторская задолженность в предельно допустимом значении</w:t>
            </w:r>
            <w:r w:rsidRPr="00FC3E00">
              <w:rPr>
                <w:color w:val="000000"/>
                <w:sz w:val="28"/>
                <w:szCs w:val="28"/>
              </w:rPr>
              <w:t xml:space="preserve"> (не более 5 % балансовой стоимости активов учреждения)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</w:t>
            </w:r>
          </w:p>
        </w:tc>
      </w:tr>
      <w:tr w:rsidR="00AD7621" w:rsidRPr="00FC3E00" w:rsidTr="00902A21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4.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Обеспечение темпов роста доходов над       </w:t>
            </w:r>
          </w:p>
          <w:p w:rsidR="00AD7621" w:rsidRPr="00FC3E00" w:rsidRDefault="00AD7621" w:rsidP="00902A21">
            <w:pPr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расходами, равными или превышающими единицу                      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5 </w:t>
            </w:r>
          </w:p>
        </w:tc>
      </w:tr>
    </w:tbl>
    <w:p w:rsidR="00AD7621" w:rsidRPr="00FC3E00" w:rsidRDefault="00AD7621" w:rsidP="001821F6">
      <w:pPr>
        <w:jc w:val="both"/>
        <w:rPr>
          <w:sz w:val="28"/>
          <w:szCs w:val="28"/>
        </w:rPr>
      </w:pP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 4.2.2. Премия выплачивается в полном объеме при условии выполнения установленных показателей премирования и итогам финансово-хозяйственной деятельности предприятия. В случае невыполнения одного или нескольких показателей премия уменьшается на процент, установленный по данному показателю.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4.2.3. Премия не выплачивается: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при наличии просроченной задолженности по заработной плате, налоговым и обязательным платежам;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в случаях применения дисциплинарного взыскания;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в случае невыполнения плана финансово-хозяйственной деятельности 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4.2.4. Расчет премии производится ежеквартально по отношению к соответствующему периоду предыдущего года с поквартальной корректировкой показателей </w:t>
      </w:r>
      <w:r w:rsidRPr="008340DD">
        <w:rPr>
          <w:sz w:val="28"/>
          <w:szCs w:val="28"/>
        </w:rPr>
        <w:t>(приложение № 4, 5).</w:t>
      </w:r>
    </w:p>
    <w:p w:rsidR="00AD7621" w:rsidRPr="00FC3E00" w:rsidRDefault="00AD7621" w:rsidP="001821F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4.2.5. Квартальная премия начисляется и выплачивается на основании распоряжения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района.</w:t>
      </w:r>
    </w:p>
    <w:p w:rsidR="00AD7621" w:rsidRPr="00FC3E00" w:rsidRDefault="00AD7621" w:rsidP="001821F6">
      <w:pPr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</w:rPr>
        <w:t>            </w:t>
      </w:r>
    </w:p>
    <w:p w:rsidR="00AD7621" w:rsidRPr="00FC3E00" w:rsidRDefault="00AD7621" w:rsidP="001821F6">
      <w:pPr>
        <w:rPr>
          <w:b/>
          <w:bCs/>
          <w:sz w:val="28"/>
          <w:szCs w:val="28"/>
        </w:rPr>
      </w:pPr>
    </w:p>
    <w:p w:rsidR="00AD7621" w:rsidRPr="00FC3E00" w:rsidRDefault="00AD7621" w:rsidP="001821F6">
      <w:pPr>
        <w:ind w:firstLine="851"/>
        <w:rPr>
          <w:b/>
          <w:bCs/>
          <w:sz w:val="28"/>
          <w:szCs w:val="28"/>
        </w:rPr>
      </w:pPr>
      <w:bookmarkStart w:id="2" w:name="Par398"/>
      <w:bookmarkEnd w:id="2"/>
      <w:r w:rsidRPr="00FC3E00">
        <w:rPr>
          <w:b/>
          <w:bCs/>
          <w:sz w:val="28"/>
          <w:szCs w:val="28"/>
        </w:rPr>
        <w:t xml:space="preserve">4.3. Премирование за результаты финансово-хозяйственной </w:t>
      </w:r>
    </w:p>
    <w:p w:rsidR="00AD7621" w:rsidRPr="00FC3E00" w:rsidRDefault="00AD7621" w:rsidP="001821F6">
      <w:pPr>
        <w:ind w:firstLine="851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</w:rPr>
        <w:t>деятельности предприятия за год</w:t>
      </w:r>
    </w:p>
    <w:p w:rsidR="00AD7621" w:rsidRPr="00FC3E00" w:rsidRDefault="00AD7621" w:rsidP="001821F6">
      <w:pPr>
        <w:rPr>
          <w:sz w:val="28"/>
          <w:szCs w:val="28"/>
        </w:rPr>
      </w:pPr>
      <w:r w:rsidRPr="00FC3E00">
        <w:rPr>
          <w:b/>
          <w:bCs/>
          <w:sz w:val="28"/>
          <w:szCs w:val="28"/>
        </w:rPr>
        <w:t> 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4.3</w:t>
      </w:r>
      <w:r w:rsidRPr="00FC3E00">
        <w:rPr>
          <w:bCs/>
          <w:sz w:val="28"/>
          <w:szCs w:val="28"/>
        </w:rPr>
        <w:t>.1.</w:t>
      </w:r>
      <w:r w:rsidRPr="00FC3E00">
        <w:rPr>
          <w:b/>
          <w:bCs/>
          <w:sz w:val="28"/>
          <w:szCs w:val="28"/>
        </w:rPr>
        <w:t xml:space="preserve"> </w:t>
      </w:r>
      <w:r w:rsidRPr="00FC3E00">
        <w:rPr>
          <w:sz w:val="28"/>
          <w:szCs w:val="28"/>
        </w:rPr>
        <w:t>Руководителю муниципального унитарного предприятия устанавливается вознаграждение за результаты финансово-хозяйственной деятельности за год в размере  до 50 процентов должностного оклада, по результатам комиссии при условии положительной оценки работы предприятия за год.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4.3.2. Выплата вознаграждения руководителю производится по распоряжению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 района по итогам рассмотрения отчета финансово-хозяйственной деятельности муниципального унитарного предприятия за год на  комиссии.  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4.3.3.   </w:t>
      </w:r>
      <w:r w:rsidRPr="00FC3E00">
        <w:rPr>
          <w:iCs/>
          <w:sz w:val="28"/>
          <w:szCs w:val="28"/>
        </w:rPr>
        <w:t xml:space="preserve">Вознаграждение </w:t>
      </w:r>
      <w:r w:rsidRPr="00FC3E00">
        <w:rPr>
          <w:sz w:val="28"/>
          <w:szCs w:val="28"/>
        </w:rPr>
        <w:t>осуществляется при наличии у предприятия финансовых средств на конец текущего года.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4.3.4. Выплата вознаграждения руководителю предприятия производится за счет средств предприятия и в сроки, установленные на предприятии.</w:t>
      </w:r>
    </w:p>
    <w:p w:rsidR="00AD7621" w:rsidRPr="00FC3E00" w:rsidRDefault="00AD7621" w:rsidP="001821F6">
      <w:pPr>
        <w:jc w:val="both"/>
        <w:rPr>
          <w:sz w:val="28"/>
          <w:szCs w:val="28"/>
        </w:rPr>
      </w:pP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  <w:lang w:val="en-US"/>
        </w:rPr>
        <w:t>V</w:t>
      </w:r>
      <w:r w:rsidRPr="00FC3E00">
        <w:rPr>
          <w:b/>
          <w:bCs/>
          <w:sz w:val="28"/>
          <w:szCs w:val="28"/>
        </w:rPr>
        <w:t>. Единовременные поощрительные выплаты</w:t>
      </w: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</w:rPr>
        <w:t> 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5.1. Руководителю предприятия в соответствии с распоряжением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 района выплачиваются единовременные выплаты за счет прибыли предприятия, оставшейся в распоряжении предприятия, с учетом экономии по фонду оплаты труда:</w:t>
      </w:r>
    </w:p>
    <w:p w:rsidR="00AD7621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при присвоении Почетного звания, награждения Правительственной наградой, Почетной грамотой министерства или ведомства Российской Федерации в размере 3000 рублей;</w:t>
      </w:r>
    </w:p>
    <w:p w:rsidR="00AD7621" w:rsidRPr="00FC3E00" w:rsidRDefault="00AD7621" w:rsidP="00FC3E0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к юбилейным датам в  размере 2000 рублей:</w:t>
      </w:r>
    </w:p>
    <w:p w:rsidR="00AD7621" w:rsidRPr="00FC3E00" w:rsidRDefault="00AD7621" w:rsidP="001821F6">
      <w:pPr>
        <w:pStyle w:val="ListParagraph"/>
        <w:widowControl w:val="0"/>
        <w:autoSpaceDE w:val="0"/>
        <w:autoSpaceDN w:val="0"/>
        <w:ind w:left="1854" w:firstLine="851"/>
        <w:jc w:val="both"/>
        <w:rPr>
          <w:sz w:val="28"/>
          <w:szCs w:val="28"/>
          <w:lang w:eastAsia="ru-RU"/>
        </w:rPr>
      </w:pPr>
      <w:r w:rsidRPr="00FC3E00">
        <w:rPr>
          <w:sz w:val="28"/>
          <w:szCs w:val="28"/>
          <w:lang w:eastAsia="ru-RU"/>
        </w:rPr>
        <w:t>- женщинам – 50, 55 лет;</w:t>
      </w:r>
    </w:p>
    <w:p w:rsidR="00AD7621" w:rsidRPr="00FC3E00" w:rsidRDefault="00AD7621" w:rsidP="001821F6">
      <w:pPr>
        <w:pStyle w:val="ListParagraph"/>
        <w:widowControl w:val="0"/>
        <w:autoSpaceDE w:val="0"/>
        <w:autoSpaceDN w:val="0"/>
        <w:ind w:left="1854" w:firstLine="851"/>
        <w:jc w:val="both"/>
        <w:rPr>
          <w:sz w:val="28"/>
          <w:szCs w:val="28"/>
          <w:lang w:eastAsia="ru-RU"/>
        </w:rPr>
      </w:pPr>
      <w:r w:rsidRPr="00FC3E00">
        <w:rPr>
          <w:sz w:val="28"/>
          <w:szCs w:val="28"/>
          <w:lang w:eastAsia="ru-RU"/>
        </w:rPr>
        <w:t>- мужчинам – 50, 60 лет;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к  профессиональному празднику, за выполнение особо важных производственных заданий (своевременный ввод в действие производственных мощностей и объектов, своевременное и качественное выполнение работ, ликвидация аварийных ситуаций, внедрение в производство достижений научно-технического прогресса, выполнение мероприятий, направленных на экономию материальных ресурсов)  в размере 1000 рублей.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5.2. Решение о выплате и величине единовременного вознаграждения принимается глав</w:t>
      </w:r>
      <w:r>
        <w:rPr>
          <w:sz w:val="28"/>
          <w:szCs w:val="28"/>
        </w:rPr>
        <w:t>ой</w:t>
      </w:r>
      <w:r w:rsidRPr="00FC3E00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 района на основании служебной записки заместителя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 района, путем наложения резолюции на служебной записке, оформляется распорядительным актом администрации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 района .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  <w:lang w:val="en-US"/>
        </w:rPr>
        <w:t>VI</w:t>
      </w:r>
      <w:r w:rsidRPr="00FC3E00">
        <w:rPr>
          <w:b/>
          <w:bCs/>
          <w:sz w:val="28"/>
          <w:szCs w:val="28"/>
        </w:rPr>
        <w:t>. Материальная помощь к ежегодному отпуску</w:t>
      </w: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b/>
          <w:bCs/>
          <w:sz w:val="28"/>
          <w:szCs w:val="28"/>
        </w:rPr>
        <w:t> 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6.1. Руководителю предприятия выплачивается единовременная материальная помощь (1 раз в течение рабочего года) при предоставлении ежегодного оплачиваемого отпуска (части отпуска) в размере 1-го должностного оклада. </w:t>
      </w: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Выплата материальной помощи осуществляется на основании личного заявления руководителя муниципального унитарного предприятия по распоряжению главы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 района.</w:t>
      </w:r>
    </w:p>
    <w:p w:rsidR="00AD7621" w:rsidRDefault="00AD7621" w:rsidP="001821F6">
      <w:pPr>
        <w:ind w:right="-1" w:firstLine="851"/>
        <w:jc w:val="both"/>
        <w:rPr>
          <w:szCs w:val="28"/>
        </w:rPr>
      </w:pPr>
    </w:p>
    <w:p w:rsidR="00AD7621" w:rsidRPr="00FC3E00" w:rsidRDefault="00AD7621" w:rsidP="001821F6">
      <w:pPr>
        <w:ind w:right="-1" w:firstLine="851"/>
        <w:jc w:val="both"/>
        <w:rPr>
          <w:b/>
          <w:bCs/>
          <w:sz w:val="28"/>
          <w:szCs w:val="28"/>
        </w:rPr>
      </w:pPr>
      <w:r w:rsidRPr="00FC3E00">
        <w:rPr>
          <w:b/>
          <w:bCs/>
          <w:sz w:val="28"/>
          <w:szCs w:val="28"/>
          <w:lang w:val="en-US"/>
        </w:rPr>
        <w:t>VII</w:t>
      </w:r>
      <w:r w:rsidRPr="00FC3E00">
        <w:rPr>
          <w:b/>
          <w:bCs/>
          <w:sz w:val="28"/>
          <w:szCs w:val="28"/>
        </w:rPr>
        <w:t>. Выплаты социального характера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7.1. Руководителю унитарного предприятия на основании заявления по распоряжению </w:t>
      </w:r>
      <w:r>
        <w:rPr>
          <w:sz w:val="28"/>
          <w:szCs w:val="28"/>
        </w:rPr>
        <w:t>г</w:t>
      </w:r>
      <w:r w:rsidRPr="00FC3E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C3E00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 о разрешении осуществления выплаты социального характера" производятся следующие выплаты: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заключение брака - в размере 1000 рублей (при предъявлении свидетельства о браке);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рождение ребенка - в размере 2000 рублей (при предъявлении свидетельства о рождении ребенка);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- смерть работника или его ближайших родственников (родителей, детей, супруга) - в размере 5000 рублей (при предъявлении свидетельства о смерти и документов, подтверждающих родство).</w:t>
      </w: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right="-1" w:firstLine="851"/>
        <w:jc w:val="both"/>
        <w:rPr>
          <w:sz w:val="28"/>
          <w:szCs w:val="28"/>
        </w:rPr>
      </w:pPr>
    </w:p>
    <w:p w:rsidR="00AD7621" w:rsidRPr="00FC3E00" w:rsidRDefault="00AD7621" w:rsidP="001821F6">
      <w:pPr>
        <w:ind w:firstLine="851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p w:rsidR="00AD7621" w:rsidRDefault="00AD7621" w:rsidP="001821F6">
      <w:pPr>
        <w:ind w:left="4956" w:firstLine="708"/>
        <w:jc w:val="right"/>
        <w:rPr>
          <w:szCs w:val="28"/>
        </w:rPr>
      </w:pPr>
      <w:r>
        <w:rPr>
          <w:szCs w:val="28"/>
        </w:rPr>
        <w:br w:type="page"/>
      </w:r>
    </w:p>
    <w:p w:rsidR="00AD7621" w:rsidRDefault="00AD7621" w:rsidP="00FC3E00">
      <w:pPr>
        <w:ind w:left="4956" w:firstLine="708"/>
        <w:jc w:val="center"/>
        <w:rPr>
          <w:szCs w:val="28"/>
        </w:rPr>
      </w:pPr>
    </w:p>
    <w:p w:rsidR="00AD7621" w:rsidRDefault="00AD7621" w:rsidP="00FC3E00">
      <w:pPr>
        <w:ind w:left="4956" w:firstLine="708"/>
        <w:jc w:val="center"/>
        <w:rPr>
          <w:szCs w:val="28"/>
        </w:rPr>
      </w:pPr>
    </w:p>
    <w:p w:rsidR="00AD7621" w:rsidRPr="00FC3E00" w:rsidRDefault="00AD7621" w:rsidP="00FC3E00">
      <w:pPr>
        <w:ind w:left="3540"/>
        <w:rPr>
          <w:sz w:val="28"/>
          <w:szCs w:val="28"/>
        </w:rPr>
      </w:pP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ПРИЛОЖЕНИЕ № 1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к Положению о порядке и условиях оплаты труда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руководителей муниципальных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унитарных предприятий,   утвержденному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постановлением администрации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Каневского района</w:t>
      </w:r>
    </w:p>
    <w:p w:rsidR="00AD7621" w:rsidRPr="00FC3E00" w:rsidRDefault="00AD7621" w:rsidP="00FC3E00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3E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40DD">
        <w:rPr>
          <w:sz w:val="28"/>
          <w:szCs w:val="28"/>
          <w:u w:val="single"/>
        </w:rPr>
        <w:t>01.10.2018</w:t>
      </w:r>
      <w:r w:rsidRPr="00FC3E00">
        <w:rPr>
          <w:sz w:val="28"/>
          <w:szCs w:val="28"/>
        </w:rPr>
        <w:t xml:space="preserve"> № </w:t>
      </w:r>
      <w:r w:rsidRPr="008340DD">
        <w:rPr>
          <w:sz w:val="28"/>
          <w:szCs w:val="28"/>
          <w:u w:val="single"/>
        </w:rPr>
        <w:t>135</w:t>
      </w:r>
    </w:p>
    <w:p w:rsidR="00AD7621" w:rsidRPr="00BB1FDC" w:rsidRDefault="00AD7621" w:rsidP="001821F6">
      <w:pPr>
        <w:jc w:val="center"/>
        <w:rPr>
          <w:szCs w:val="28"/>
        </w:rPr>
      </w:pPr>
      <w:r w:rsidRPr="00BB1FDC">
        <w:rPr>
          <w:szCs w:val="28"/>
        </w:rPr>
        <w:t> </w:t>
      </w:r>
    </w:p>
    <w:p w:rsidR="00AD7621" w:rsidRPr="00BB1FDC" w:rsidRDefault="00AD7621" w:rsidP="001821F6">
      <w:pPr>
        <w:ind w:firstLine="540"/>
        <w:jc w:val="both"/>
      </w:pPr>
    </w:p>
    <w:p w:rsidR="00AD7621" w:rsidRPr="00FC3E00" w:rsidRDefault="00AD7621" w:rsidP="001821F6">
      <w:pPr>
        <w:spacing w:line="360" w:lineRule="auto"/>
        <w:jc w:val="center"/>
        <w:rPr>
          <w:b/>
          <w:sz w:val="28"/>
          <w:szCs w:val="28"/>
        </w:rPr>
      </w:pPr>
      <w:r w:rsidRPr="00FC3E00">
        <w:rPr>
          <w:b/>
          <w:sz w:val="28"/>
          <w:szCs w:val="28"/>
        </w:rPr>
        <w:t>ПОКАЗАТЕЛИ</w:t>
      </w:r>
    </w:p>
    <w:p w:rsidR="00AD7621" w:rsidRPr="00FC3E00" w:rsidRDefault="00AD7621" w:rsidP="001821F6">
      <w:pPr>
        <w:jc w:val="center"/>
        <w:rPr>
          <w:b/>
          <w:sz w:val="28"/>
          <w:szCs w:val="28"/>
        </w:rPr>
      </w:pPr>
      <w:r w:rsidRPr="00FC3E00">
        <w:rPr>
          <w:b/>
          <w:bCs/>
          <w:sz w:val="28"/>
          <w:szCs w:val="28"/>
        </w:rPr>
        <w:t>для отнесения предприятий к группе</w:t>
      </w:r>
    </w:p>
    <w:p w:rsidR="00AD7621" w:rsidRPr="00FC3E00" w:rsidRDefault="00AD7621" w:rsidP="001821F6">
      <w:pPr>
        <w:jc w:val="center"/>
        <w:rPr>
          <w:b/>
          <w:sz w:val="28"/>
          <w:szCs w:val="28"/>
        </w:rPr>
      </w:pPr>
      <w:r w:rsidRPr="00FC3E00">
        <w:rPr>
          <w:b/>
          <w:bCs/>
          <w:sz w:val="28"/>
          <w:szCs w:val="28"/>
        </w:rPr>
        <w:t>по оплате труда руководителей предприятий</w:t>
      </w:r>
    </w:p>
    <w:p w:rsidR="00AD7621" w:rsidRPr="00FC3E00" w:rsidRDefault="00AD7621" w:rsidP="001821F6">
      <w:pPr>
        <w:ind w:firstLine="540"/>
        <w:jc w:val="both"/>
        <w:rPr>
          <w:sz w:val="28"/>
          <w:szCs w:val="28"/>
        </w:rPr>
      </w:pPr>
      <w:r w:rsidRPr="00FC3E00">
        <w:rPr>
          <w:b/>
          <w:bCs/>
          <w:sz w:val="28"/>
          <w:szCs w:val="28"/>
        </w:rPr>
        <w:t> </w:t>
      </w:r>
    </w:p>
    <w:p w:rsidR="00AD7621" w:rsidRPr="00FC3E00" w:rsidRDefault="00AD7621" w:rsidP="001821F6">
      <w:pPr>
        <w:ind w:firstLine="540"/>
        <w:jc w:val="both"/>
        <w:rPr>
          <w:sz w:val="28"/>
          <w:szCs w:val="28"/>
        </w:rPr>
      </w:pPr>
      <w:r w:rsidRPr="00FC3E00">
        <w:rPr>
          <w:sz w:val="28"/>
          <w:szCs w:val="28"/>
        </w:rPr>
        <w:t xml:space="preserve">Муниципальные унитарные предприятия распределяются по группам в зависимости от объёма выручки, полученной от продажи товаров, продукции, работ, услуг </w:t>
      </w:r>
    </w:p>
    <w:p w:rsidR="00AD7621" w:rsidRPr="00FC3E00" w:rsidRDefault="00AD7621" w:rsidP="001821F6">
      <w:pPr>
        <w:ind w:firstLine="540"/>
        <w:jc w:val="both"/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3915"/>
        <w:gridCol w:w="4860"/>
      </w:tblGrid>
      <w:tr w:rsidR="00AD7621" w:rsidRPr="00FC3E00" w:rsidTr="00902A21">
        <w:trPr>
          <w:cantSplit/>
          <w:trHeight w:val="360"/>
        </w:trPr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Группы предприятий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 xml:space="preserve">Объём выручки, полученной от продажи товаров, продукции, </w:t>
            </w:r>
          </w:p>
          <w:p w:rsidR="00AD7621" w:rsidRPr="00FC3E00" w:rsidRDefault="00AD7621" w:rsidP="00902A21">
            <w:pPr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работ, услуг(без НДС)   </w:t>
            </w:r>
            <w:r w:rsidRPr="00FC3E00">
              <w:rPr>
                <w:sz w:val="28"/>
                <w:szCs w:val="28"/>
              </w:rPr>
              <w:br/>
              <w:t>(в млн. руб.)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свыше 30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20 до 30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10 до 20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7 до 10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3 до 7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от 1 до 3</w:t>
            </w:r>
          </w:p>
        </w:tc>
      </w:tr>
      <w:tr w:rsidR="00AD7621" w:rsidRPr="00FC3E00" w:rsidTr="00902A21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Вне группы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FC3E00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E00">
              <w:rPr>
                <w:sz w:val="28"/>
                <w:szCs w:val="28"/>
              </w:rPr>
              <w:t>менее 1</w:t>
            </w:r>
          </w:p>
        </w:tc>
      </w:tr>
    </w:tbl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p w:rsidR="00AD7621" w:rsidRPr="00FC3E00" w:rsidRDefault="00AD7621" w:rsidP="001821F6">
      <w:pPr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 </w:t>
      </w:r>
    </w:p>
    <w:p w:rsidR="00AD7621" w:rsidRDefault="00AD7621" w:rsidP="00DC07C9">
      <w:pPr>
        <w:ind w:left="4536"/>
        <w:jc w:val="both"/>
        <w:rPr>
          <w:sz w:val="28"/>
          <w:szCs w:val="28"/>
        </w:rPr>
      </w:pPr>
      <w:r w:rsidRPr="00FC3E00">
        <w:rPr>
          <w:sz w:val="28"/>
          <w:szCs w:val="28"/>
        </w:rPr>
        <w:br w:type="page"/>
      </w:r>
    </w:p>
    <w:p w:rsidR="00AD7621" w:rsidRDefault="00AD7621" w:rsidP="001821F6">
      <w:pPr>
        <w:ind w:left="4536"/>
        <w:jc w:val="both"/>
        <w:rPr>
          <w:sz w:val="28"/>
          <w:szCs w:val="28"/>
        </w:rPr>
      </w:pPr>
    </w:p>
    <w:p w:rsidR="00AD7621" w:rsidRPr="00FC3E00" w:rsidRDefault="00AD7621" w:rsidP="00FC3E00">
      <w:pPr>
        <w:ind w:left="4536"/>
        <w:jc w:val="center"/>
        <w:rPr>
          <w:sz w:val="28"/>
          <w:szCs w:val="28"/>
        </w:rPr>
      </w:pPr>
    </w:p>
    <w:p w:rsidR="00AD7621" w:rsidRPr="00FC3E00" w:rsidRDefault="00AD7621" w:rsidP="00FC3E0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FC3E00">
        <w:rPr>
          <w:sz w:val="28"/>
          <w:szCs w:val="28"/>
        </w:rPr>
        <w:t xml:space="preserve"> № 2</w:t>
      </w:r>
    </w:p>
    <w:p w:rsidR="00AD7621" w:rsidRPr="00FC3E00" w:rsidRDefault="00AD7621" w:rsidP="00FC3E00">
      <w:pPr>
        <w:ind w:left="4536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к Положению о поря</w:t>
      </w:r>
      <w:r>
        <w:rPr>
          <w:sz w:val="28"/>
          <w:szCs w:val="28"/>
        </w:rPr>
        <w:t xml:space="preserve">дке и условиях оплаты труда </w:t>
      </w:r>
      <w:r w:rsidRPr="00FC3E00">
        <w:rPr>
          <w:sz w:val="28"/>
          <w:szCs w:val="28"/>
        </w:rPr>
        <w:t>руководителей муниципальных</w:t>
      </w:r>
      <w:r>
        <w:rPr>
          <w:sz w:val="28"/>
          <w:szCs w:val="28"/>
        </w:rPr>
        <w:t xml:space="preserve"> </w:t>
      </w:r>
      <w:r w:rsidRPr="00FC3E00">
        <w:rPr>
          <w:sz w:val="28"/>
          <w:szCs w:val="28"/>
        </w:rPr>
        <w:t>унитарных предприятий   утвержденному</w:t>
      </w:r>
    </w:p>
    <w:p w:rsidR="00AD7621" w:rsidRPr="00FC3E00" w:rsidRDefault="00AD7621" w:rsidP="00FC3E00">
      <w:pPr>
        <w:ind w:left="4536"/>
        <w:jc w:val="center"/>
        <w:rPr>
          <w:sz w:val="28"/>
          <w:szCs w:val="28"/>
        </w:rPr>
      </w:pPr>
      <w:r w:rsidRPr="00FC3E00">
        <w:rPr>
          <w:sz w:val="28"/>
          <w:szCs w:val="28"/>
        </w:rPr>
        <w:t>постановлением администрации</w:t>
      </w:r>
    </w:p>
    <w:p w:rsidR="00AD7621" w:rsidRPr="00FC3E00" w:rsidRDefault="00AD7621" w:rsidP="00FC3E0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Pr="00FC3E00">
        <w:rPr>
          <w:sz w:val="28"/>
          <w:szCs w:val="28"/>
        </w:rPr>
        <w:t xml:space="preserve"> сельского поселения Каневского района</w:t>
      </w:r>
    </w:p>
    <w:p w:rsidR="00AD7621" w:rsidRPr="00FC3E00" w:rsidRDefault="00AD7621" w:rsidP="008340DD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3E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40DD">
        <w:rPr>
          <w:sz w:val="28"/>
          <w:szCs w:val="28"/>
          <w:u w:val="single"/>
        </w:rPr>
        <w:t>01.10.2018</w:t>
      </w:r>
      <w:r w:rsidRPr="00FC3E00">
        <w:rPr>
          <w:sz w:val="28"/>
          <w:szCs w:val="28"/>
        </w:rPr>
        <w:t xml:space="preserve"> № </w:t>
      </w:r>
      <w:r w:rsidRPr="008340DD">
        <w:rPr>
          <w:sz w:val="28"/>
          <w:szCs w:val="28"/>
          <w:u w:val="single"/>
        </w:rPr>
        <w:t>135</w:t>
      </w:r>
    </w:p>
    <w:p w:rsidR="00AD7621" w:rsidRPr="00FC3E00" w:rsidRDefault="00AD7621" w:rsidP="00FC3E00">
      <w:pPr>
        <w:ind w:left="4536"/>
        <w:jc w:val="center"/>
        <w:rPr>
          <w:sz w:val="28"/>
          <w:szCs w:val="28"/>
        </w:rPr>
      </w:pPr>
    </w:p>
    <w:p w:rsidR="00AD7621" w:rsidRPr="00BB1FDC" w:rsidRDefault="00AD7621" w:rsidP="001821F6">
      <w:pPr>
        <w:jc w:val="center"/>
        <w:rPr>
          <w:szCs w:val="28"/>
        </w:rPr>
      </w:pPr>
      <w:r w:rsidRPr="00BB1FDC">
        <w:rPr>
          <w:szCs w:val="28"/>
        </w:rPr>
        <w:t> </w:t>
      </w:r>
    </w:p>
    <w:p w:rsidR="00AD7621" w:rsidRPr="00BB1FDC" w:rsidRDefault="00AD7621" w:rsidP="001821F6">
      <w:pPr>
        <w:jc w:val="center"/>
        <w:rPr>
          <w:szCs w:val="28"/>
        </w:rPr>
      </w:pPr>
      <w:r w:rsidRPr="00BB1FDC">
        <w:rPr>
          <w:szCs w:val="28"/>
        </w:rPr>
        <w:t> </w:t>
      </w:r>
    </w:p>
    <w:p w:rsidR="00AD7621" w:rsidRPr="00DC07C9" w:rsidRDefault="00AD7621" w:rsidP="001821F6">
      <w:pPr>
        <w:spacing w:line="360" w:lineRule="auto"/>
        <w:jc w:val="center"/>
        <w:rPr>
          <w:sz w:val="28"/>
          <w:szCs w:val="28"/>
        </w:rPr>
      </w:pPr>
      <w:r w:rsidRPr="00DC07C9">
        <w:rPr>
          <w:b/>
          <w:bCs/>
          <w:sz w:val="28"/>
          <w:szCs w:val="28"/>
        </w:rPr>
        <w:t>ПРЕДЕЛЬНЫЕ ВЕЛИЧИНЫ КРАТНОСТИ</w:t>
      </w:r>
    </w:p>
    <w:p w:rsidR="00AD7621" w:rsidRPr="00DC07C9" w:rsidRDefault="00AD7621" w:rsidP="001821F6">
      <w:pPr>
        <w:jc w:val="center"/>
        <w:rPr>
          <w:sz w:val="28"/>
          <w:szCs w:val="28"/>
        </w:rPr>
      </w:pPr>
      <w:r w:rsidRPr="00DC07C9">
        <w:rPr>
          <w:b/>
          <w:bCs/>
          <w:sz w:val="28"/>
          <w:szCs w:val="28"/>
        </w:rPr>
        <w:t>должностных окладов руководителей с учётом численности</w:t>
      </w:r>
    </w:p>
    <w:p w:rsidR="00AD7621" w:rsidRPr="00DC07C9" w:rsidRDefault="00AD7621" w:rsidP="001821F6">
      <w:pPr>
        <w:jc w:val="center"/>
        <w:rPr>
          <w:b/>
          <w:bCs/>
          <w:sz w:val="28"/>
          <w:szCs w:val="28"/>
        </w:rPr>
      </w:pPr>
      <w:r w:rsidRPr="00DC07C9">
        <w:rPr>
          <w:b/>
          <w:bCs/>
          <w:sz w:val="28"/>
          <w:szCs w:val="28"/>
        </w:rPr>
        <w:t>работников и группы предприятия</w:t>
      </w:r>
    </w:p>
    <w:p w:rsidR="00AD7621" w:rsidRPr="00DC07C9" w:rsidRDefault="00AD7621" w:rsidP="001821F6">
      <w:pPr>
        <w:pStyle w:val="ListParagraph"/>
        <w:rPr>
          <w:sz w:val="28"/>
          <w:szCs w:val="28"/>
          <w:lang w:eastAsia="ru-RU"/>
        </w:rPr>
      </w:pPr>
    </w:p>
    <w:p w:rsidR="00AD7621" w:rsidRPr="00DC07C9" w:rsidRDefault="00AD7621" w:rsidP="001821F6">
      <w:pPr>
        <w:pStyle w:val="ListParagraph"/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DC07C9">
        <w:rPr>
          <w:sz w:val="28"/>
          <w:szCs w:val="28"/>
          <w:lang w:eastAsia="ru-RU"/>
        </w:rPr>
        <w:t>Для предприятий ЖКХ</w:t>
      </w:r>
    </w:p>
    <w:p w:rsidR="00AD7621" w:rsidRPr="00DC07C9" w:rsidRDefault="00AD7621" w:rsidP="001821F6">
      <w:pPr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4"/>
        <w:gridCol w:w="1620"/>
        <w:gridCol w:w="1538"/>
        <w:gridCol w:w="1543"/>
        <w:gridCol w:w="1553"/>
        <w:gridCol w:w="1553"/>
      </w:tblGrid>
      <w:tr w:rsidR="00AD7621" w:rsidRPr="00DC07C9" w:rsidTr="00902A21">
        <w:trPr>
          <w:trHeight w:val="555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Группы предприятий</w:t>
            </w:r>
          </w:p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  <w:tc>
          <w:tcPr>
            <w:tcW w:w="78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Списочная численность работников, чел.</w:t>
            </w:r>
          </w:p>
        </w:tc>
      </w:tr>
      <w:tr w:rsidR="00AD7621" w:rsidRPr="00DC07C9" w:rsidTr="00902A21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21" w:rsidRPr="00DC07C9" w:rsidRDefault="00AD7621" w:rsidP="00902A2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До 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26-50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51-100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101-200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201-500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9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7,5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8,5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8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7,5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3,5</w:t>
            </w:r>
          </w:p>
        </w:tc>
      </w:tr>
      <w:tr w:rsidR="00AD7621" w:rsidRPr="00DC07C9" w:rsidTr="00902A21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вне группы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3,0</w:t>
            </w:r>
          </w:p>
        </w:tc>
      </w:tr>
    </w:tbl>
    <w:p w:rsidR="00AD7621" w:rsidRPr="00DC07C9" w:rsidRDefault="00AD7621" w:rsidP="001821F6">
      <w:pPr>
        <w:pStyle w:val="ListParagraph"/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DC07C9">
        <w:rPr>
          <w:sz w:val="28"/>
          <w:szCs w:val="28"/>
          <w:lang w:eastAsia="ru-RU"/>
        </w:rPr>
        <w:t>Для иных предприятий</w:t>
      </w:r>
    </w:p>
    <w:p w:rsidR="00AD7621" w:rsidRPr="00DC07C9" w:rsidRDefault="00AD7621" w:rsidP="001821F6">
      <w:pPr>
        <w:pStyle w:val="ListParagraph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4"/>
        <w:gridCol w:w="1685"/>
        <w:gridCol w:w="1596"/>
        <w:gridCol w:w="1600"/>
        <w:gridCol w:w="1604"/>
        <w:gridCol w:w="1604"/>
      </w:tblGrid>
      <w:tr w:rsidR="00AD7621" w:rsidRPr="00DC07C9" w:rsidTr="00902A21">
        <w:trPr>
          <w:trHeight w:val="555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Группы предприятий</w:t>
            </w:r>
          </w:p>
          <w:p w:rsidR="00AD7621" w:rsidRPr="00DC07C9" w:rsidRDefault="00AD7621" w:rsidP="00902A21">
            <w:pPr>
              <w:jc w:val="both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  <w:tc>
          <w:tcPr>
            <w:tcW w:w="83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Списочная численность работников, чел.</w:t>
            </w:r>
          </w:p>
        </w:tc>
      </w:tr>
      <w:tr w:rsidR="00AD7621" w:rsidRPr="00DC07C9" w:rsidTr="00902A21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621" w:rsidRPr="00DC07C9" w:rsidRDefault="00AD7621" w:rsidP="00902A21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До 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26-50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51-100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101-200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201-500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4 - 5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4,5 - 6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5 - 7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5,5 - 8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6 - 9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3,5 - 4,5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4 - 5,5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4,5 - 6,5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5 - 7,5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5,5 - 8,5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3 - 4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3,5 - 5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4 - 6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4,5 - 7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5 - 8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2,5 - 3,5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3 - 4,5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3,5 - 5,5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4 - 6,5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4,5 -7,5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 – 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2,5 - 3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 – 3,5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3,6 - 4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4 - 6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 xml:space="preserve">3,5 </w:t>
            </w:r>
          </w:p>
        </w:tc>
      </w:tr>
      <w:tr w:rsidR="00AD7621" w:rsidRPr="00DC07C9" w:rsidTr="00902A21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вне группы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21" w:rsidRPr="00DC07C9" w:rsidRDefault="00AD7621" w:rsidP="00902A21">
            <w:pPr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3,0</w:t>
            </w:r>
          </w:p>
        </w:tc>
      </w:tr>
    </w:tbl>
    <w:p w:rsidR="00AD7621" w:rsidRPr="00DC07C9" w:rsidRDefault="00AD7621" w:rsidP="001821F6">
      <w:pPr>
        <w:jc w:val="both"/>
        <w:rPr>
          <w:sz w:val="28"/>
          <w:szCs w:val="28"/>
        </w:rPr>
      </w:pPr>
    </w:p>
    <w:p w:rsidR="00AD7621" w:rsidRDefault="00AD7621" w:rsidP="001821F6">
      <w:pPr>
        <w:ind w:firstLine="540"/>
        <w:jc w:val="both"/>
        <w:rPr>
          <w:sz w:val="28"/>
          <w:szCs w:val="28"/>
        </w:rPr>
      </w:pP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Примечания:</w:t>
      </w: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1. Коэффициент «k» определяется на пересечении строки, соответствующей группе по оплате труда руководителя, и столбца, в диапазон которого попадает списочная численность работников предприятия.</w:t>
      </w: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 xml:space="preserve">2. Настоящим приложением установлены предельные величины кратности к минимальной тарифной ставке (минимальному окладу (ставке)). Конкретная величина кратности устанавливается распорядительным актом администрации </w:t>
      </w: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 поселения Каневского района с учетом сложности управления предприятием, его технической оснащенности,  объемов производства продукции и результатов финансово-хозяйственной деятельности, исходя из любого количества минимальных тарифных ставок (минимальных окладов (ставок)) в пределах, предусмотренных для данной группы предприятий по численности работников.</w:t>
      </w:r>
    </w:p>
    <w:p w:rsidR="00AD7621" w:rsidRPr="00DC07C9" w:rsidRDefault="00AD7621" w:rsidP="001821F6">
      <w:pPr>
        <w:ind w:left="4956" w:firstLine="708"/>
        <w:jc w:val="right"/>
        <w:rPr>
          <w:sz w:val="28"/>
          <w:szCs w:val="28"/>
        </w:rPr>
      </w:pPr>
    </w:p>
    <w:p w:rsidR="00AD7621" w:rsidRPr="00DC07C9" w:rsidRDefault="00AD7621" w:rsidP="001821F6">
      <w:pPr>
        <w:ind w:left="4956" w:firstLine="708"/>
        <w:jc w:val="right"/>
        <w:rPr>
          <w:sz w:val="28"/>
          <w:szCs w:val="28"/>
        </w:rPr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  <w:r>
        <w:br w:type="page"/>
      </w: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Pr="00DC07C9" w:rsidRDefault="00AD7621" w:rsidP="00DC07C9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ПРИЛОЖЕНИЕ</w:t>
      </w:r>
      <w:r w:rsidRPr="00DC07C9">
        <w:rPr>
          <w:sz w:val="28"/>
          <w:szCs w:val="28"/>
        </w:rPr>
        <w:t xml:space="preserve"> № 3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к Положению о порядке и условиях оплаты труда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руководителей муниципальных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унитарных предприятий   утвержденному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постановлением администрации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 поселения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Каневского  района</w:t>
      </w:r>
    </w:p>
    <w:p w:rsidR="00AD7621" w:rsidRPr="00FC3E00" w:rsidRDefault="00AD7621" w:rsidP="008340DD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3E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40DD">
        <w:rPr>
          <w:sz w:val="28"/>
          <w:szCs w:val="28"/>
          <w:u w:val="single"/>
        </w:rPr>
        <w:t>01.10.2018</w:t>
      </w:r>
      <w:r w:rsidRPr="00FC3E00">
        <w:rPr>
          <w:sz w:val="28"/>
          <w:szCs w:val="28"/>
        </w:rPr>
        <w:t xml:space="preserve"> № </w:t>
      </w:r>
      <w:r w:rsidRPr="008340DD">
        <w:rPr>
          <w:sz w:val="28"/>
          <w:szCs w:val="28"/>
          <w:u w:val="single"/>
        </w:rPr>
        <w:t>135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СОГЛАСОВАНО:</w:t>
      </w:r>
    </w:p>
    <w:p w:rsidR="00AD7621" w:rsidRPr="00DC07C9" w:rsidRDefault="00AD7621" w:rsidP="00DC07C9">
      <w:pPr>
        <w:ind w:left="4608" w:right="-1" w:hanging="106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</w:t>
      </w:r>
    </w:p>
    <w:p w:rsidR="00AD7621" w:rsidRPr="00DC07C9" w:rsidRDefault="00AD7621" w:rsidP="00DC07C9">
      <w:pPr>
        <w:ind w:left="4608" w:right="-1" w:hanging="106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поселения Каневского района</w:t>
      </w:r>
    </w:p>
    <w:p w:rsidR="00AD7621" w:rsidRPr="00DC07C9" w:rsidRDefault="00AD7621" w:rsidP="00DC07C9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____________ _________________</w:t>
      </w:r>
    </w:p>
    <w:p w:rsidR="00AD7621" w:rsidRPr="00DC07C9" w:rsidRDefault="00AD7621" w:rsidP="00DC07C9">
      <w:pPr>
        <w:ind w:left="3540"/>
        <w:jc w:val="center"/>
      </w:pPr>
      <w:r w:rsidRPr="00DC07C9">
        <w:t>(подпись)                     (ФИО)</w:t>
      </w:r>
    </w:p>
    <w:p w:rsidR="00AD7621" w:rsidRPr="00DC07C9" w:rsidRDefault="00AD7621" w:rsidP="00DC07C9">
      <w:pPr>
        <w:ind w:left="3540" w:firstLine="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«___»_________ 20__ г.</w:t>
      </w:r>
    </w:p>
    <w:p w:rsidR="00AD7621" w:rsidRPr="00DC07C9" w:rsidRDefault="00AD7621" w:rsidP="00DC07C9">
      <w:pPr>
        <w:ind w:firstLine="540"/>
        <w:jc w:val="center"/>
        <w:rPr>
          <w:sz w:val="28"/>
          <w:szCs w:val="28"/>
        </w:rPr>
      </w:pPr>
    </w:p>
    <w:p w:rsidR="00AD7621" w:rsidRPr="00DC07C9" w:rsidRDefault="00AD7621" w:rsidP="001821F6">
      <w:pPr>
        <w:spacing w:line="360" w:lineRule="auto"/>
        <w:jc w:val="center"/>
        <w:rPr>
          <w:b/>
          <w:sz w:val="28"/>
          <w:szCs w:val="28"/>
        </w:rPr>
      </w:pPr>
      <w:r w:rsidRPr="00DC07C9">
        <w:rPr>
          <w:b/>
          <w:sz w:val="28"/>
          <w:szCs w:val="28"/>
        </w:rPr>
        <w:t>ПОКАЗАТЕЛИ</w:t>
      </w:r>
    </w:p>
    <w:p w:rsidR="00AD7621" w:rsidRPr="00DC07C9" w:rsidRDefault="00AD7621" w:rsidP="001821F6">
      <w:pPr>
        <w:jc w:val="center"/>
        <w:rPr>
          <w:sz w:val="28"/>
          <w:szCs w:val="28"/>
        </w:rPr>
      </w:pPr>
      <w:r w:rsidRPr="00DC07C9">
        <w:rPr>
          <w:b/>
          <w:bCs/>
          <w:sz w:val="28"/>
          <w:szCs w:val="28"/>
        </w:rPr>
        <w:t>для расчёта размера должностного оклада</w:t>
      </w:r>
    </w:p>
    <w:p w:rsidR="00AD7621" w:rsidRPr="00DC07C9" w:rsidRDefault="00AD7621" w:rsidP="001821F6">
      <w:pPr>
        <w:jc w:val="center"/>
        <w:rPr>
          <w:sz w:val="28"/>
          <w:szCs w:val="28"/>
        </w:rPr>
      </w:pPr>
      <w:r w:rsidRPr="00DC07C9">
        <w:rPr>
          <w:b/>
          <w:bCs/>
          <w:sz w:val="28"/>
          <w:szCs w:val="28"/>
        </w:rPr>
        <w:t>руководителя муниципального унитарного предприятия</w:t>
      </w:r>
    </w:p>
    <w:p w:rsidR="00AD7621" w:rsidRPr="00DC07C9" w:rsidRDefault="00AD7621" w:rsidP="001821F6">
      <w:pPr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________________________________________________</w:t>
      </w:r>
    </w:p>
    <w:p w:rsidR="00AD7621" w:rsidRPr="00DC07C9" w:rsidRDefault="00AD7621" w:rsidP="001821F6">
      <w:pPr>
        <w:ind w:firstLine="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(наименование МУПа)</w:t>
      </w:r>
    </w:p>
    <w:p w:rsidR="00AD7621" w:rsidRPr="00DC07C9" w:rsidRDefault="00AD7621" w:rsidP="001821F6">
      <w:pPr>
        <w:ind w:firstLine="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810"/>
        <w:gridCol w:w="6890"/>
        <w:gridCol w:w="1960"/>
      </w:tblGrid>
      <w:tr w:rsidR="00AD7621" w:rsidRPr="00DC07C9" w:rsidTr="00902A21">
        <w:trPr>
          <w:cantSplit/>
          <w:trHeight w:val="24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№ п/п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Значение</w:t>
            </w:r>
          </w:p>
        </w:tc>
      </w:tr>
      <w:tr w:rsidR="00AD7621" w:rsidRPr="00DC07C9" w:rsidTr="00902A21"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 xml:space="preserve">Группа по оплате труда руководителя           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  <w:tr w:rsidR="00AD7621" w:rsidRPr="00DC07C9" w:rsidTr="00902A21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Списочная численность работников предприятия на</w:t>
            </w:r>
            <w:r w:rsidRPr="00DC07C9">
              <w:rPr>
                <w:sz w:val="28"/>
                <w:szCs w:val="28"/>
              </w:rPr>
              <w:br/>
              <w:t xml:space="preserve">1 число месяца, в котором заключается (перезаключается) трудовой договор (чел.)             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  <w:tr w:rsidR="00AD7621" w:rsidRPr="00DC07C9" w:rsidTr="00902A21"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Наименование основной профессии               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  <w:tr w:rsidR="00AD7621" w:rsidRPr="00DC07C9" w:rsidTr="00902A21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 xml:space="preserve">Величина тарифной ставки 1 разряда рабочего основной профессии (руб.)                         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  <w:tr w:rsidR="00AD7621" w:rsidRPr="00DC07C9" w:rsidTr="00902A21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Размер предельной кратности к величине тарифной</w:t>
            </w:r>
            <w:r w:rsidRPr="00DC07C9">
              <w:rPr>
                <w:sz w:val="28"/>
                <w:szCs w:val="28"/>
              </w:rPr>
              <w:br/>
              <w:t>ставки 1 разряда рабочего основной профессии по</w:t>
            </w:r>
            <w:r w:rsidRPr="00DC07C9">
              <w:rPr>
                <w:sz w:val="28"/>
                <w:szCs w:val="28"/>
              </w:rPr>
              <w:br/>
              <w:t>данной группе предприятий (k)                 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  <w:tr w:rsidR="00AD7621" w:rsidRPr="00DC07C9" w:rsidTr="00902A21">
        <w:trPr>
          <w:cantSplit/>
          <w:trHeight w:val="36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 xml:space="preserve">Размер  коэффициента кратности, принятый к расчету должностного оклада                      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  <w:tr w:rsidR="00AD7621" w:rsidRPr="00DC07C9" w:rsidTr="00902A21">
        <w:trPr>
          <w:cantSplit/>
          <w:trHeight w:val="36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 xml:space="preserve">Расчетный  размер должностного оклада руководителя                                          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DC07C9" w:rsidRDefault="00AD7621" w:rsidP="00902A21">
            <w:pPr>
              <w:autoSpaceDE w:val="0"/>
              <w:autoSpaceDN w:val="0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 </w:t>
            </w:r>
          </w:p>
        </w:tc>
      </w:tr>
    </w:tbl>
    <w:p w:rsidR="00AD7621" w:rsidRDefault="00AD7621" w:rsidP="001821F6">
      <w:pPr>
        <w:ind w:firstLine="540"/>
        <w:jc w:val="both"/>
        <w:rPr>
          <w:sz w:val="28"/>
          <w:szCs w:val="28"/>
        </w:rPr>
      </w:pP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Показатели заполняются:</w:t>
      </w: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- при заключении трудового договора с руководителем предприятия или внесении изменений в трудовой договор (в том числе в случае изменения особенностей работ предприятия);</w:t>
      </w: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 </w:t>
      </w:r>
    </w:p>
    <w:p w:rsidR="00AD7621" w:rsidRDefault="00AD7621" w:rsidP="001821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DC07C9">
        <w:rPr>
          <w:sz w:val="28"/>
          <w:szCs w:val="28"/>
        </w:rPr>
        <w:t>лавы</w:t>
      </w:r>
      <w:r>
        <w:rPr>
          <w:sz w:val="28"/>
          <w:szCs w:val="28"/>
        </w:rPr>
        <w:t>,</w:t>
      </w:r>
    </w:p>
    <w:p w:rsidR="00AD7621" w:rsidRPr="00DC07C9" w:rsidRDefault="00AD7621" w:rsidP="001821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>        </w:t>
      </w:r>
      <w:r>
        <w:rPr>
          <w:sz w:val="28"/>
          <w:szCs w:val="28"/>
        </w:rPr>
        <w:t>Привольненского сельского</w:t>
      </w:r>
      <w:r w:rsidRPr="00DC07C9">
        <w:rPr>
          <w:sz w:val="28"/>
          <w:szCs w:val="28"/>
        </w:rPr>
        <w:t xml:space="preserve"> поселения</w:t>
      </w:r>
    </w:p>
    <w:p w:rsidR="00AD7621" w:rsidRPr="00DC07C9" w:rsidRDefault="00AD7621" w:rsidP="001821F6">
      <w:pPr>
        <w:ind w:left="567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Каневского района                    ______________             _________________</w:t>
      </w:r>
    </w:p>
    <w:p w:rsidR="00AD7621" w:rsidRPr="00622FDF" w:rsidRDefault="00AD7621" w:rsidP="001821F6">
      <w:pPr>
        <w:jc w:val="both"/>
      </w:pPr>
      <w:r w:rsidRPr="00622FDF">
        <w:t>                                                                            (подпись)                             (Ф.И.О.)</w:t>
      </w:r>
    </w:p>
    <w:p w:rsidR="00AD7621" w:rsidRPr="007A2176" w:rsidRDefault="00AD7621" w:rsidP="001821F6">
      <w:pPr>
        <w:ind w:firstLine="540"/>
        <w:jc w:val="both"/>
      </w:pPr>
      <w:r>
        <w:t>«___»________________ 20__ г</w:t>
      </w: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1821F6">
      <w:pPr>
        <w:ind w:left="4956" w:firstLine="708"/>
        <w:jc w:val="right"/>
      </w:pPr>
    </w:p>
    <w:p w:rsidR="00AD7621" w:rsidRDefault="00AD7621" w:rsidP="00DC07C9">
      <w:pPr>
        <w:ind w:left="9204" w:firstLine="708"/>
        <w:jc w:val="center"/>
      </w:pPr>
    </w:p>
    <w:p w:rsidR="00AD7621" w:rsidRDefault="00AD7621" w:rsidP="00DC07C9">
      <w:pPr>
        <w:ind w:left="9204" w:firstLine="708"/>
        <w:jc w:val="center"/>
      </w:pP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C07C9">
        <w:rPr>
          <w:sz w:val="28"/>
          <w:szCs w:val="28"/>
        </w:rPr>
        <w:t xml:space="preserve"> № 4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порядке и условиях оплаты труда </w:t>
      </w:r>
      <w:r w:rsidRPr="00DC07C9">
        <w:rPr>
          <w:sz w:val="28"/>
          <w:szCs w:val="28"/>
        </w:rPr>
        <w:t>руководителей муниципальных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унитарных предприятий   утвержденному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постановлением администрации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 поселения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Каневского района</w:t>
      </w:r>
    </w:p>
    <w:p w:rsidR="00AD7621" w:rsidRPr="00FC3E00" w:rsidRDefault="00AD7621" w:rsidP="008340DD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3E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40DD">
        <w:rPr>
          <w:sz w:val="28"/>
          <w:szCs w:val="28"/>
          <w:u w:val="single"/>
        </w:rPr>
        <w:t>01.10.2018</w:t>
      </w:r>
      <w:r w:rsidRPr="00FC3E00">
        <w:rPr>
          <w:sz w:val="28"/>
          <w:szCs w:val="28"/>
        </w:rPr>
        <w:t xml:space="preserve"> № </w:t>
      </w:r>
      <w:r w:rsidRPr="008340DD">
        <w:rPr>
          <w:sz w:val="28"/>
          <w:szCs w:val="28"/>
          <w:u w:val="single"/>
        </w:rPr>
        <w:t>135</w:t>
      </w:r>
    </w:p>
    <w:p w:rsidR="00AD7621" w:rsidRPr="00DC07C9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</w:p>
    <w:p w:rsidR="00AD7621" w:rsidRPr="00DC07C9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СОГЛАСОВАНО:</w:t>
      </w:r>
    </w:p>
    <w:p w:rsidR="00AD7621" w:rsidRPr="00DC07C9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Премия в размере ________ %</w:t>
      </w:r>
    </w:p>
    <w:p w:rsidR="00AD7621" w:rsidRPr="00DC07C9" w:rsidRDefault="00AD7621" w:rsidP="00DC07C9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07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</w:t>
      </w:r>
    </w:p>
    <w:p w:rsidR="00AD7621" w:rsidRPr="00DC07C9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C07C9">
        <w:rPr>
          <w:sz w:val="28"/>
          <w:szCs w:val="28"/>
        </w:rPr>
        <w:t>оселения Каневского</w:t>
      </w:r>
      <w:r>
        <w:rPr>
          <w:sz w:val="28"/>
          <w:szCs w:val="28"/>
        </w:rPr>
        <w:t xml:space="preserve"> </w:t>
      </w:r>
      <w:r w:rsidRPr="00DC07C9">
        <w:rPr>
          <w:sz w:val="28"/>
          <w:szCs w:val="28"/>
        </w:rPr>
        <w:t>района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____________ _________________</w:t>
      </w:r>
    </w:p>
    <w:p w:rsidR="00AD7621" w:rsidRPr="00DC07C9" w:rsidRDefault="00AD7621" w:rsidP="00DC07C9">
      <w:pPr>
        <w:ind w:left="4248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(подпись)                     (ФИО)</w:t>
      </w:r>
    </w:p>
    <w:p w:rsidR="00AD7621" w:rsidRPr="00DC07C9" w:rsidRDefault="00AD7621" w:rsidP="00DC07C9">
      <w:pPr>
        <w:ind w:left="4248" w:firstLine="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«___»_________ 20__ г.</w:t>
      </w:r>
    </w:p>
    <w:p w:rsidR="00AD7621" w:rsidRPr="001A568D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sz w:val="20"/>
        </w:rPr>
      </w:pPr>
    </w:p>
    <w:p w:rsidR="00AD7621" w:rsidRPr="001A568D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sz w:val="20"/>
        </w:rPr>
      </w:pPr>
    </w:p>
    <w:p w:rsidR="00AD7621" w:rsidRPr="001877C4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b/>
        </w:rPr>
      </w:pPr>
      <w:bookmarkStart w:id="3" w:name="Par123"/>
      <w:bookmarkEnd w:id="3"/>
      <w:r w:rsidRPr="001877C4">
        <w:rPr>
          <w:b/>
        </w:rPr>
        <w:t>ЛИСТ СОГЛАСОВАНИЯ</w:t>
      </w:r>
    </w:p>
    <w:p w:rsidR="00AD7621" w:rsidRPr="001877C4" w:rsidRDefault="00AD7621" w:rsidP="00DC07C9">
      <w:pPr>
        <w:widowControl w:val="0"/>
        <w:autoSpaceDE w:val="0"/>
        <w:autoSpaceDN w:val="0"/>
        <w:adjustRightInd w:val="0"/>
        <w:ind w:left="4248"/>
        <w:jc w:val="center"/>
        <w:rPr>
          <w:b/>
        </w:rPr>
      </w:pPr>
      <w:r w:rsidRPr="001877C4">
        <w:rPr>
          <w:b/>
        </w:rPr>
        <w:t>выплаты ежемесячной премии</w:t>
      </w:r>
    </w:p>
    <w:p w:rsidR="00AD7621" w:rsidRPr="0083065B" w:rsidRDefault="00AD7621" w:rsidP="00DC07C9">
      <w:pPr>
        <w:widowControl w:val="0"/>
        <w:autoSpaceDE w:val="0"/>
        <w:autoSpaceDN w:val="0"/>
        <w:adjustRightInd w:val="0"/>
        <w:ind w:left="4248"/>
        <w:jc w:val="center"/>
      </w:pPr>
      <w:r w:rsidRPr="0083065B">
        <w:t>за ___________________________</w:t>
      </w:r>
    </w:p>
    <w:p w:rsidR="00AD7621" w:rsidRPr="0083065B" w:rsidRDefault="00AD7621" w:rsidP="00DC07C9">
      <w:pPr>
        <w:widowControl w:val="0"/>
        <w:autoSpaceDE w:val="0"/>
        <w:autoSpaceDN w:val="0"/>
        <w:adjustRightInd w:val="0"/>
        <w:ind w:left="4248"/>
        <w:jc w:val="center"/>
      </w:pPr>
      <w:r w:rsidRPr="0083065B">
        <w:t>(период)</w:t>
      </w:r>
    </w:p>
    <w:p w:rsidR="00AD7621" w:rsidRPr="0083065B" w:rsidRDefault="00AD7621" w:rsidP="00DC07C9">
      <w:pPr>
        <w:widowControl w:val="0"/>
        <w:autoSpaceDE w:val="0"/>
        <w:autoSpaceDN w:val="0"/>
        <w:adjustRightInd w:val="0"/>
        <w:ind w:left="4248"/>
        <w:jc w:val="center"/>
      </w:pPr>
      <w:r w:rsidRPr="0083065B">
        <w:t>_______________________________</w:t>
      </w:r>
    </w:p>
    <w:p w:rsidR="00AD7621" w:rsidRPr="0083065B" w:rsidRDefault="00AD7621" w:rsidP="00DC07C9">
      <w:pPr>
        <w:widowControl w:val="0"/>
        <w:autoSpaceDE w:val="0"/>
        <w:autoSpaceDN w:val="0"/>
        <w:adjustRightInd w:val="0"/>
        <w:ind w:left="4248"/>
        <w:jc w:val="center"/>
      </w:pPr>
      <w:r w:rsidRPr="0083065B">
        <w:t>(Ф.И.О. руководителя)</w:t>
      </w:r>
    </w:p>
    <w:p w:rsidR="00AD7621" w:rsidRPr="0083065B" w:rsidRDefault="00AD7621" w:rsidP="00DC07C9">
      <w:pPr>
        <w:widowControl w:val="0"/>
        <w:autoSpaceDE w:val="0"/>
        <w:autoSpaceDN w:val="0"/>
        <w:adjustRightInd w:val="0"/>
        <w:ind w:left="4248"/>
        <w:jc w:val="center"/>
      </w:pPr>
      <w:r w:rsidRPr="0083065B">
        <w:t>___________________________________</w:t>
      </w:r>
    </w:p>
    <w:p w:rsidR="00AD7621" w:rsidRPr="0083065B" w:rsidRDefault="00AD7621" w:rsidP="00DC07C9">
      <w:pPr>
        <w:widowControl w:val="0"/>
        <w:autoSpaceDE w:val="0"/>
        <w:autoSpaceDN w:val="0"/>
        <w:adjustRightInd w:val="0"/>
        <w:ind w:left="4248"/>
        <w:jc w:val="center"/>
      </w:pPr>
      <w:r w:rsidRPr="0083065B">
        <w:t>(наименование МУП)</w:t>
      </w:r>
    </w:p>
    <w:p w:rsidR="00AD7621" w:rsidRPr="0083065B" w:rsidRDefault="00AD7621" w:rsidP="001821F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2"/>
        <w:gridCol w:w="6576"/>
        <w:gridCol w:w="744"/>
        <w:gridCol w:w="1531"/>
      </w:tblGrid>
      <w:tr w:rsidR="00AD7621" w:rsidRPr="00DC07C9" w:rsidTr="00902A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Показатели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Ед. изм.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7C9">
              <w:rPr>
                <w:sz w:val="28"/>
                <w:szCs w:val="28"/>
              </w:rPr>
              <w:t>Значение показателя</w:t>
            </w:r>
          </w:p>
        </w:tc>
      </w:tr>
      <w:tr w:rsidR="00AD7621" w:rsidRPr="00DC07C9" w:rsidTr="00902A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</w:pPr>
            <w:r w:rsidRPr="00DC07C9">
              <w:t>Случаи производственного травматизма на предприятии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621" w:rsidRPr="00DC07C9" w:rsidTr="00902A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</w:pPr>
            <w:r w:rsidRPr="00DC07C9">
              <w:t>Нарушение установленных сроков выплаты заработной платы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621" w:rsidRPr="00DC07C9" w:rsidTr="00902A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</w:pPr>
            <w:r w:rsidRPr="00DC07C9">
              <w:t>Наличие дисциплинарных взысканий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621" w:rsidRPr="00DC07C9" w:rsidTr="00902A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</w:pPr>
            <w:r w:rsidRPr="00DC07C9">
              <w:t>Наличие неотвеченных обращений граждан и жалоб потребителей с истекшим сроком исполнения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621" w:rsidRPr="00DC07C9" w:rsidTr="00902A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7C9"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</w:pPr>
            <w:r w:rsidRPr="00DC07C9">
              <w:t xml:space="preserve">Несвоевременное предоставление информации по запросам органов (должностных лиц) администрации </w:t>
            </w:r>
            <w:r>
              <w:t>Привольненского</w:t>
            </w:r>
            <w:r w:rsidRPr="00DC07C9">
              <w:t xml:space="preserve"> сельского поселения Каневского района, несвоевременное согласование проектов постановлений, распоряжений администрации </w:t>
            </w:r>
            <w:r>
              <w:t>Привольненского</w:t>
            </w:r>
            <w:r w:rsidRPr="00DC07C9">
              <w:t xml:space="preserve"> сельского поселения Каневского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DC07C9" w:rsidRDefault="00AD7621" w:rsidP="0090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7621" w:rsidRPr="00DC07C9" w:rsidRDefault="00AD7621" w:rsidP="001821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621" w:rsidRPr="00DC07C9" w:rsidRDefault="00AD7621" w:rsidP="00182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Руководитель МУП</w:t>
      </w:r>
    </w:p>
    <w:p w:rsidR="00AD7621" w:rsidRPr="00DC07C9" w:rsidRDefault="00AD7621" w:rsidP="00182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C9">
        <w:rPr>
          <w:sz w:val="28"/>
          <w:szCs w:val="28"/>
        </w:rPr>
        <w:t>Главный бухгалтер МУП</w:t>
      </w:r>
    </w:p>
    <w:p w:rsidR="00AD7621" w:rsidRDefault="00AD7621" w:rsidP="001821F6">
      <w:pPr>
        <w:widowControl w:val="0"/>
        <w:autoSpaceDE w:val="0"/>
        <w:autoSpaceDN w:val="0"/>
        <w:adjustRightInd w:val="0"/>
        <w:ind w:firstLine="540"/>
        <w:jc w:val="both"/>
      </w:pPr>
    </w:p>
    <w:p w:rsidR="00AD7621" w:rsidRDefault="00AD7621" w:rsidP="001821F6">
      <w:pPr>
        <w:widowControl w:val="0"/>
        <w:autoSpaceDE w:val="0"/>
        <w:autoSpaceDN w:val="0"/>
        <w:adjustRightInd w:val="0"/>
        <w:ind w:firstLine="540"/>
        <w:jc w:val="both"/>
      </w:pPr>
    </w:p>
    <w:p w:rsidR="00AD7621" w:rsidRDefault="00AD7621" w:rsidP="001821F6">
      <w:pPr>
        <w:widowControl w:val="0"/>
        <w:autoSpaceDE w:val="0"/>
        <w:autoSpaceDN w:val="0"/>
        <w:adjustRightInd w:val="0"/>
        <w:ind w:firstLine="540"/>
        <w:jc w:val="both"/>
      </w:pPr>
    </w:p>
    <w:p w:rsidR="00AD7621" w:rsidRDefault="00AD7621" w:rsidP="001821F6">
      <w:pPr>
        <w:widowControl w:val="0"/>
        <w:autoSpaceDE w:val="0"/>
        <w:autoSpaceDN w:val="0"/>
        <w:adjustRightInd w:val="0"/>
        <w:ind w:firstLine="540"/>
        <w:jc w:val="both"/>
      </w:pPr>
    </w:p>
    <w:p w:rsidR="00AD7621" w:rsidRPr="008E387D" w:rsidRDefault="00AD7621" w:rsidP="001821F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2242"/>
        <w:gridCol w:w="1984"/>
        <w:gridCol w:w="1191"/>
      </w:tblGrid>
      <w:tr w:rsidR="00AD7621" w:rsidRPr="001D4ADA" w:rsidTr="00902A2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ADA"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ADA">
              <w:t>Замечания, предложения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ADA">
              <w:t>Подпись, дата</w:t>
            </w:r>
          </w:p>
        </w:tc>
      </w:tr>
      <w:tr w:rsidR="00AD7621" w:rsidRPr="001D4ADA" w:rsidTr="00902A2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Привольненского сельского поселения Каневского района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7621" w:rsidRPr="001D4ADA" w:rsidTr="00902A2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</w:pPr>
            <w:r w:rsidRPr="001D4ADA">
              <w:t xml:space="preserve">Начальник </w:t>
            </w:r>
            <w:r>
              <w:t>финансово-экономического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621" w:rsidRPr="001D4ADA" w:rsidRDefault="00AD7621" w:rsidP="00902A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D7621" w:rsidRDefault="00AD7621" w:rsidP="001821F6">
      <w:pPr>
        <w:widowControl w:val="0"/>
        <w:autoSpaceDE w:val="0"/>
        <w:autoSpaceDN w:val="0"/>
        <w:adjustRightInd w:val="0"/>
        <w:jc w:val="right"/>
      </w:pPr>
      <w:r w:rsidRPr="001D4ADA">
        <w:t xml:space="preserve">                                        </w:t>
      </w:r>
    </w:p>
    <w:p w:rsidR="00AD7621" w:rsidRPr="00DC07C9" w:rsidRDefault="00AD7621" w:rsidP="001821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07C9">
        <w:rPr>
          <w:sz w:val="28"/>
          <w:szCs w:val="28"/>
        </w:rPr>
        <w:t xml:space="preserve"> СОГЛАСОВАНО:</w:t>
      </w:r>
    </w:p>
    <w:p w:rsidR="00AD7621" w:rsidRPr="00DC07C9" w:rsidRDefault="00AD7621" w:rsidP="00DC07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07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DC07C9">
        <w:rPr>
          <w:sz w:val="28"/>
          <w:szCs w:val="28"/>
        </w:rPr>
        <w:t>Премия в размере _______ %</w:t>
      </w:r>
    </w:p>
    <w:p w:rsidR="00AD7621" w:rsidRPr="00DC07C9" w:rsidRDefault="00AD7621" w:rsidP="00DC0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DC07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</w:t>
      </w:r>
    </w:p>
    <w:p w:rsidR="00AD7621" w:rsidRPr="00DC07C9" w:rsidRDefault="00AD7621" w:rsidP="00DC0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</w:t>
      </w:r>
      <w:r w:rsidRPr="00DC07C9">
        <w:rPr>
          <w:sz w:val="28"/>
          <w:szCs w:val="28"/>
        </w:rPr>
        <w:t>оселения Каневского</w:t>
      </w:r>
      <w:r>
        <w:rPr>
          <w:sz w:val="28"/>
          <w:szCs w:val="28"/>
        </w:rPr>
        <w:t xml:space="preserve"> р</w:t>
      </w:r>
      <w:r w:rsidRPr="00DC07C9">
        <w:rPr>
          <w:sz w:val="28"/>
          <w:szCs w:val="28"/>
        </w:rPr>
        <w:t>айона</w:t>
      </w:r>
    </w:p>
    <w:p w:rsidR="00AD7621" w:rsidRPr="00DC07C9" w:rsidRDefault="00AD7621" w:rsidP="001821F6">
      <w:pPr>
        <w:jc w:val="right"/>
        <w:rPr>
          <w:sz w:val="28"/>
          <w:szCs w:val="28"/>
        </w:rPr>
      </w:pPr>
      <w:r w:rsidRPr="00DC07C9">
        <w:rPr>
          <w:sz w:val="28"/>
          <w:szCs w:val="28"/>
        </w:rPr>
        <w:t>____________ _________________</w:t>
      </w:r>
    </w:p>
    <w:p w:rsidR="00AD7621" w:rsidRPr="00DC07C9" w:rsidRDefault="00AD7621" w:rsidP="001821F6">
      <w:pPr>
        <w:jc w:val="center"/>
      </w:pPr>
      <w:r w:rsidRPr="00DC07C9">
        <w:t xml:space="preserve">                                                                                                        (подпись)                     (ФИО)</w:t>
      </w:r>
    </w:p>
    <w:p w:rsidR="00AD7621" w:rsidRPr="00DC07C9" w:rsidRDefault="00AD7621" w:rsidP="001821F6">
      <w:pPr>
        <w:ind w:firstLine="540"/>
        <w:jc w:val="right"/>
        <w:rPr>
          <w:sz w:val="28"/>
          <w:szCs w:val="28"/>
        </w:rPr>
      </w:pPr>
      <w:r w:rsidRPr="00DC07C9">
        <w:rPr>
          <w:sz w:val="28"/>
          <w:szCs w:val="28"/>
        </w:rPr>
        <w:t>                                                    «___»_________ 20__ г.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</w:p>
    <w:p w:rsidR="00AD7621" w:rsidRPr="00DC07C9" w:rsidRDefault="00AD7621" w:rsidP="001821F6">
      <w:pPr>
        <w:spacing w:line="360" w:lineRule="auto"/>
        <w:jc w:val="center"/>
        <w:rPr>
          <w:b/>
          <w:sz w:val="28"/>
          <w:szCs w:val="28"/>
        </w:rPr>
      </w:pPr>
      <w:r w:rsidRPr="00DC07C9">
        <w:rPr>
          <w:b/>
          <w:bCs/>
          <w:sz w:val="28"/>
          <w:szCs w:val="28"/>
        </w:rPr>
        <w:t>ПОКАЗАТЕЛИ</w:t>
      </w:r>
    </w:p>
    <w:p w:rsidR="00AD7621" w:rsidRPr="00DC07C9" w:rsidRDefault="00AD7621" w:rsidP="001821F6">
      <w:pPr>
        <w:jc w:val="center"/>
        <w:rPr>
          <w:b/>
          <w:sz w:val="28"/>
          <w:szCs w:val="28"/>
        </w:rPr>
      </w:pPr>
      <w:r w:rsidRPr="00DC07C9">
        <w:rPr>
          <w:b/>
          <w:bCs/>
          <w:sz w:val="28"/>
          <w:szCs w:val="28"/>
        </w:rPr>
        <w:t>для определения размера премирования руководителя</w:t>
      </w:r>
    </w:p>
    <w:p w:rsidR="00AD7621" w:rsidRPr="00DC07C9" w:rsidRDefault="00AD7621" w:rsidP="001821F6">
      <w:pPr>
        <w:jc w:val="center"/>
        <w:rPr>
          <w:b/>
          <w:sz w:val="28"/>
          <w:szCs w:val="28"/>
        </w:rPr>
      </w:pPr>
      <w:r w:rsidRPr="00DC07C9">
        <w:rPr>
          <w:bCs/>
          <w:sz w:val="28"/>
          <w:szCs w:val="28"/>
        </w:rPr>
        <w:t>_____________________________________</w:t>
      </w:r>
      <w:r w:rsidRPr="00DC07C9">
        <w:rPr>
          <w:b/>
          <w:bCs/>
          <w:sz w:val="28"/>
          <w:szCs w:val="28"/>
        </w:rPr>
        <w:t xml:space="preserve"> за период </w:t>
      </w:r>
      <w:r w:rsidRPr="00DC07C9">
        <w:rPr>
          <w:bCs/>
          <w:sz w:val="28"/>
          <w:szCs w:val="28"/>
        </w:rPr>
        <w:t>_______________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>                               (наименование МУПа) </w:t>
      </w:r>
    </w:p>
    <w:tbl>
      <w:tblPr>
        <w:tblW w:w="10490" w:type="dxa"/>
        <w:tblInd w:w="-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269"/>
        <w:gridCol w:w="1275"/>
        <w:gridCol w:w="1134"/>
        <w:gridCol w:w="1418"/>
        <w:gridCol w:w="1559"/>
        <w:gridCol w:w="1134"/>
        <w:gridCol w:w="1134"/>
      </w:tblGrid>
      <w:tr w:rsidR="00AD7621" w:rsidRPr="00903C0F" w:rsidTr="00902A21">
        <w:trPr>
          <w:cantSplit/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-354" w:right="-495"/>
              <w:jc w:val="center"/>
            </w:pPr>
            <w:r w:rsidRPr="00622FDF">
              <w:t xml:space="preserve">№ </w:t>
            </w:r>
            <w:r w:rsidRPr="00622FDF">
              <w:br/>
              <w:t>п/п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903C0F" w:rsidRDefault="00AD7621" w:rsidP="00902A21">
            <w:pPr>
              <w:autoSpaceDE w:val="0"/>
              <w:autoSpaceDN w:val="0"/>
              <w:jc w:val="center"/>
            </w:pPr>
            <w:r w:rsidRPr="00903C0F">
              <w:t xml:space="preserve">Наименование показателей </w:t>
            </w:r>
            <w:r w:rsidRPr="00903C0F">
              <w:br/>
              <w:t>премирования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Default="00AD7621" w:rsidP="00902A21">
            <w:pPr>
              <w:autoSpaceDE w:val="0"/>
              <w:autoSpaceDN w:val="0"/>
              <w:jc w:val="center"/>
            </w:pPr>
            <w:r w:rsidRPr="00903C0F">
              <w:t xml:space="preserve">Факт   </w:t>
            </w:r>
            <w:r w:rsidRPr="00903C0F">
              <w:br/>
              <w:t>аналогич</w:t>
            </w:r>
            <w:r>
              <w:t>-</w:t>
            </w:r>
          </w:p>
          <w:p w:rsidR="00AD7621" w:rsidRDefault="00AD7621" w:rsidP="00902A21">
            <w:pPr>
              <w:autoSpaceDE w:val="0"/>
              <w:autoSpaceDN w:val="0"/>
              <w:jc w:val="center"/>
            </w:pPr>
            <w:r w:rsidRPr="00903C0F">
              <w:t>ного периода пр</w:t>
            </w:r>
            <w:r>
              <w:t>едыду-</w:t>
            </w:r>
          </w:p>
          <w:p w:rsidR="00AD7621" w:rsidRPr="00903C0F" w:rsidRDefault="00AD7621" w:rsidP="00902A21">
            <w:pPr>
              <w:autoSpaceDE w:val="0"/>
              <w:autoSpaceDN w:val="0"/>
              <w:jc w:val="center"/>
            </w:pPr>
            <w:r>
              <w:t>щего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903C0F" w:rsidRDefault="00AD7621" w:rsidP="00902A21">
            <w:pPr>
              <w:autoSpaceDE w:val="0"/>
              <w:autoSpaceDN w:val="0"/>
              <w:jc w:val="center"/>
            </w:pPr>
            <w:r w:rsidRPr="00903C0F">
              <w:t xml:space="preserve">Факт за </w:t>
            </w:r>
            <w:r w:rsidRPr="00903C0F">
              <w:br/>
              <w:t>отчетный</w:t>
            </w:r>
            <w:r w:rsidRPr="00903C0F">
              <w:br/>
              <w:t xml:space="preserve">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Default="00AD7621" w:rsidP="00902A21">
            <w:pPr>
              <w:autoSpaceDE w:val="0"/>
              <w:autoSpaceDN w:val="0"/>
              <w:jc w:val="center"/>
            </w:pPr>
            <w:r>
              <w:t xml:space="preserve">Изменение +/-, </w:t>
            </w:r>
          </w:p>
          <w:p w:rsidR="00AD7621" w:rsidRDefault="00AD7621" w:rsidP="00902A21">
            <w:pPr>
              <w:autoSpaceDE w:val="0"/>
              <w:autoSpaceDN w:val="0"/>
              <w:jc w:val="center"/>
            </w:pPr>
            <w:r>
              <w:t>тыс. руб.,</w:t>
            </w:r>
          </w:p>
          <w:p w:rsidR="00AD7621" w:rsidRDefault="00AD7621" w:rsidP="00902A21">
            <w:pPr>
              <w:autoSpaceDE w:val="0"/>
              <w:autoSpaceDN w:val="0"/>
              <w:jc w:val="center"/>
            </w:pPr>
          </w:p>
          <w:p w:rsidR="00AD7621" w:rsidRDefault="00AD7621" w:rsidP="00902A21">
            <w:pPr>
              <w:autoSpaceDE w:val="0"/>
              <w:autoSpaceDN w:val="0"/>
              <w:jc w:val="center"/>
            </w:pPr>
            <w:r>
              <w:t>и %</w:t>
            </w:r>
          </w:p>
          <w:p w:rsidR="00AD7621" w:rsidRPr="00B91A4A" w:rsidRDefault="00AD7621" w:rsidP="00902A21">
            <w:pPr>
              <w:autoSpaceDE w:val="0"/>
              <w:autoSpaceDN w:val="0"/>
              <w:jc w:val="center"/>
              <w:rPr>
                <w:sz w:val="20"/>
              </w:rPr>
            </w:pPr>
            <w:r w:rsidRPr="00B91A4A">
              <w:rPr>
                <w:sz w:val="20"/>
              </w:rPr>
              <w:t>гр.5</w:t>
            </w:r>
            <w:r>
              <w:rPr>
                <w:sz w:val="20"/>
              </w:rPr>
              <w:t>*100/гр.3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903C0F" w:rsidRDefault="00AD7621" w:rsidP="00902A21">
            <w:pPr>
              <w:autoSpaceDE w:val="0"/>
              <w:autoSpaceDN w:val="0"/>
              <w:jc w:val="center"/>
            </w:pPr>
            <w:r w:rsidRPr="00903C0F">
              <w:t xml:space="preserve">Размер  </w:t>
            </w:r>
          </w:p>
          <w:p w:rsidR="00AD7621" w:rsidRPr="00903C0F" w:rsidRDefault="00AD7621" w:rsidP="00902A21">
            <w:pPr>
              <w:autoSpaceDE w:val="0"/>
              <w:autoSpaceDN w:val="0"/>
              <w:jc w:val="center"/>
            </w:pPr>
            <w:r w:rsidRPr="00903C0F">
              <w:t>пре</w:t>
            </w:r>
            <w:r>
              <w:t>мии за</w:t>
            </w:r>
            <w:r>
              <w:br/>
              <w:t>выполнение </w:t>
            </w:r>
            <w:r w:rsidRPr="00903C0F">
              <w:t>показателей,</w:t>
            </w:r>
            <w:r w:rsidRPr="00903C0F">
              <w:br/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903C0F" w:rsidRDefault="00AD7621" w:rsidP="00902A21">
            <w:pPr>
              <w:autoSpaceDE w:val="0"/>
              <w:autoSpaceDN w:val="0"/>
              <w:jc w:val="center"/>
            </w:pPr>
            <w:r w:rsidRPr="00903C0F">
              <w:t>Согласо-</w:t>
            </w:r>
            <w:r w:rsidRPr="00903C0F">
              <w:br/>
              <w:t xml:space="preserve">ванный  </w:t>
            </w:r>
            <w:r w:rsidRPr="00903C0F">
              <w:br/>
              <w:t xml:space="preserve">размер  </w:t>
            </w:r>
            <w:r w:rsidRPr="00903C0F">
              <w:br/>
              <w:t xml:space="preserve">премии, </w:t>
            </w:r>
            <w:r w:rsidRPr="00903C0F">
              <w:br/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903C0F" w:rsidRDefault="00AD7621" w:rsidP="00902A21">
            <w:pPr>
              <w:autoSpaceDE w:val="0"/>
              <w:autoSpaceDN w:val="0"/>
              <w:jc w:val="center"/>
            </w:pPr>
            <w:r w:rsidRPr="00903C0F">
              <w:t>Подпись</w:t>
            </w:r>
            <w:r w:rsidRPr="00903C0F">
              <w:br/>
              <w:t xml:space="preserve">ответ- </w:t>
            </w:r>
            <w:r w:rsidRPr="00903C0F">
              <w:br/>
              <w:t xml:space="preserve">ствен- </w:t>
            </w:r>
            <w:r w:rsidRPr="00903C0F">
              <w:br/>
              <w:t xml:space="preserve">ного   </w:t>
            </w:r>
            <w:r w:rsidRPr="00903C0F">
              <w:br/>
              <w:t>лица</w:t>
            </w:r>
          </w:p>
        </w:tc>
      </w:tr>
      <w:tr w:rsidR="00AD7621" w:rsidRPr="00622FDF" w:rsidTr="00902A2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72" w:right="-495"/>
            </w:pPr>
            <w:r w:rsidRPr="00622FDF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>
              <w:t>8</w:t>
            </w:r>
          </w:p>
        </w:tc>
      </w:tr>
      <w:tr w:rsidR="00AD7621" w:rsidRPr="00622FDF" w:rsidTr="00902A2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72" w:right="-495"/>
            </w:pPr>
            <w:r w:rsidRPr="00622FDF"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  <w:r w:rsidRPr="001D4ADA">
              <w:t xml:space="preserve">Выручка от </w:t>
            </w:r>
            <w:r>
              <w:t>реализации</w:t>
            </w:r>
            <w:r w:rsidRPr="001D4ADA">
              <w:t xml:space="preserve"> </w:t>
            </w:r>
            <w:r w:rsidRPr="001D4ADA">
              <w:br/>
            </w:r>
            <w:r>
              <w:t>продукции, </w:t>
            </w:r>
            <w:r w:rsidRPr="001D4ADA">
              <w:t>работ, услуг</w:t>
            </w:r>
            <w:r>
              <w:t>,</w:t>
            </w:r>
            <w:r w:rsidRPr="001D4ADA">
              <w:t> </w:t>
            </w:r>
            <w:r w:rsidRPr="00622FDF">
              <w:t> </w:t>
            </w:r>
            <w:r w:rsidRPr="00903C0F"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</w:tr>
      <w:tr w:rsidR="00AD7621" w:rsidRPr="00622FDF" w:rsidTr="00902A2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72" w:right="-495"/>
            </w:pPr>
            <w:r w:rsidRPr="00622FDF"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Default="00AD7621" w:rsidP="00902A21">
            <w:pPr>
              <w:jc w:val="both"/>
            </w:pPr>
            <w:r>
              <w:t>Расходы всего,</w:t>
            </w:r>
          </w:p>
          <w:p w:rsidR="00AD7621" w:rsidRPr="008E247A" w:rsidRDefault="00AD7621" w:rsidP="00902A21">
            <w:pPr>
              <w:jc w:val="both"/>
            </w:pPr>
            <w:r w:rsidRPr="00903C0F"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</w:tr>
      <w:tr w:rsidR="00AD7621" w:rsidRPr="00622FDF" w:rsidTr="00902A2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72" w:right="-495"/>
            </w:pPr>
            <w:r w:rsidRPr="00622FDF"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8E247A" w:rsidRDefault="00AD7621" w:rsidP="00902A21">
            <w:pPr>
              <w:jc w:val="both"/>
            </w:pPr>
            <w:r>
              <w:t>П</w:t>
            </w:r>
            <w:r w:rsidRPr="008E247A">
              <w:t>рибыл</w:t>
            </w:r>
            <w:r>
              <w:t xml:space="preserve">ь (убыток), +/-, </w:t>
            </w:r>
            <w:r w:rsidRPr="00903C0F"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</w:tr>
      <w:tr w:rsidR="00AD7621" w:rsidRPr="00622FDF" w:rsidTr="00902A2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72" w:right="-495"/>
            </w:pPr>
            <w: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r>
              <w:t>Темп роста доходов над  расходами</w:t>
            </w:r>
            <w:r w:rsidRPr="008E247A">
              <w:t> </w:t>
            </w:r>
            <w:r w:rsidRPr="00622FD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</w:tr>
      <w:tr w:rsidR="00AD7621" w:rsidRPr="00622FDF" w:rsidTr="00902A2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72" w:right="-495"/>
            </w:pPr>
            <w: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  <w:r>
              <w:t>К</w:t>
            </w:r>
            <w:r w:rsidRPr="005B1467">
              <w:t xml:space="preserve">редиторская задолженность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  <w:jc w:val="center"/>
            </w:pPr>
            <w:r w:rsidRPr="00622FDF">
              <w:t> </w:t>
            </w:r>
          </w:p>
        </w:tc>
      </w:tr>
      <w:tr w:rsidR="00AD7621" w:rsidRPr="00622FDF" w:rsidTr="00902A21">
        <w:trPr>
          <w:cantSplit/>
          <w:trHeight w:val="2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274" w:right="-495" w:hanging="202"/>
              <w:jc w:val="both"/>
            </w:pPr>
            <w: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  <w:r>
              <w:t>Рентабельность продаж (стр.3/стр.1)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</w:tr>
      <w:tr w:rsidR="00AD7621" w:rsidRPr="00622FDF" w:rsidTr="00902A21">
        <w:trPr>
          <w:cantSplit/>
          <w:trHeight w:val="2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  <w:ind w:left="274" w:right="-495"/>
            </w:pPr>
            <w:r w:rsidRPr="00622FDF"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  <w:r w:rsidRPr="00622FDF"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  <w:r w:rsidRPr="00622FD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1" w:rsidRPr="00622FDF" w:rsidRDefault="00AD7621" w:rsidP="00902A2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</w:pPr>
            <w:r w:rsidRPr="00622F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621" w:rsidRPr="00622FDF" w:rsidRDefault="00AD7621" w:rsidP="00902A21">
            <w:pPr>
              <w:autoSpaceDE w:val="0"/>
              <w:autoSpaceDN w:val="0"/>
            </w:pPr>
            <w:r w:rsidRPr="00622FDF">
              <w:t> </w:t>
            </w:r>
          </w:p>
        </w:tc>
      </w:tr>
    </w:tbl>
    <w:p w:rsidR="00AD7621" w:rsidRDefault="00AD7621" w:rsidP="001821F6">
      <w:pPr>
        <w:ind w:firstLine="284"/>
        <w:jc w:val="both"/>
        <w:rPr>
          <w:sz w:val="28"/>
          <w:szCs w:val="28"/>
        </w:rPr>
      </w:pPr>
    </w:p>
    <w:p w:rsidR="00AD7621" w:rsidRDefault="00AD7621" w:rsidP="001821F6">
      <w:pPr>
        <w:ind w:firstLine="284"/>
        <w:jc w:val="both"/>
        <w:rPr>
          <w:sz w:val="28"/>
          <w:szCs w:val="28"/>
        </w:rPr>
      </w:pPr>
    </w:p>
    <w:p w:rsidR="00AD7621" w:rsidRDefault="00AD7621" w:rsidP="001821F6">
      <w:pPr>
        <w:ind w:firstLine="284"/>
        <w:jc w:val="both"/>
        <w:rPr>
          <w:sz w:val="28"/>
          <w:szCs w:val="28"/>
        </w:rPr>
      </w:pPr>
    </w:p>
    <w:p w:rsidR="00AD7621" w:rsidRDefault="00AD7621" w:rsidP="001821F6">
      <w:pPr>
        <w:ind w:firstLine="284"/>
        <w:jc w:val="both"/>
        <w:rPr>
          <w:sz w:val="28"/>
          <w:szCs w:val="28"/>
        </w:rPr>
      </w:pPr>
    </w:p>
    <w:p w:rsidR="00AD7621" w:rsidRPr="00DC07C9" w:rsidRDefault="00AD7621" w:rsidP="001821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D7621" w:rsidRPr="00DC07C9" w:rsidRDefault="00AD7621" w:rsidP="001821F6">
      <w:pPr>
        <w:ind w:firstLine="284"/>
        <w:rPr>
          <w:sz w:val="28"/>
          <w:szCs w:val="28"/>
        </w:rPr>
      </w:pPr>
      <w:r w:rsidRPr="00DC07C9">
        <w:rPr>
          <w:sz w:val="28"/>
          <w:szCs w:val="28"/>
        </w:rPr>
        <w:t>Графы 1, 2, 3, 4, 5, 6 заполняет предприятие.</w:t>
      </w:r>
    </w:p>
    <w:p w:rsidR="00AD7621" w:rsidRPr="00DC07C9" w:rsidRDefault="00AD7621" w:rsidP="001821F6">
      <w:pPr>
        <w:ind w:left="284"/>
        <w:rPr>
          <w:sz w:val="28"/>
          <w:szCs w:val="28"/>
        </w:rPr>
      </w:pPr>
      <w:r w:rsidRPr="00DC07C9">
        <w:rPr>
          <w:sz w:val="28"/>
          <w:szCs w:val="28"/>
        </w:rPr>
        <w:t>Графы 7, 8 заполняет комитет по управлению имуществом администрации Чайковского муниципального района.</w:t>
      </w:r>
    </w:p>
    <w:p w:rsidR="00AD7621" w:rsidRPr="00DC07C9" w:rsidRDefault="00AD7621" w:rsidP="001821F6">
      <w:pPr>
        <w:rPr>
          <w:sz w:val="28"/>
          <w:szCs w:val="28"/>
        </w:rPr>
      </w:pPr>
      <w:r w:rsidRPr="00DC07C9">
        <w:rPr>
          <w:sz w:val="28"/>
          <w:szCs w:val="28"/>
        </w:rPr>
        <w:t xml:space="preserve">    Руководитель МУП                          </w:t>
      </w:r>
    </w:p>
    <w:p w:rsidR="00AD7621" w:rsidRPr="00DC07C9" w:rsidRDefault="00AD7621" w:rsidP="001821F6">
      <w:pPr>
        <w:rPr>
          <w:sz w:val="28"/>
          <w:szCs w:val="28"/>
        </w:rPr>
      </w:pPr>
      <w:r w:rsidRPr="00DC07C9">
        <w:rPr>
          <w:sz w:val="28"/>
          <w:szCs w:val="28"/>
        </w:rPr>
        <w:t>    Главный бухгалтер МУП</w:t>
      </w:r>
    </w:p>
    <w:p w:rsidR="00AD7621" w:rsidRPr="00DC07C9" w:rsidRDefault="00AD7621" w:rsidP="001821F6">
      <w:pPr>
        <w:rPr>
          <w:sz w:val="28"/>
          <w:szCs w:val="28"/>
        </w:rPr>
      </w:pP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>    По   итогам    работы    за период _______________________ размер   премии руководителю составляет ______%.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>    В соответствии с пунктом 4.1.4 Положения об условиях оплаты труда руководителей муниципальных унитарных предприятий размер премии руководителю снижен за: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 xml:space="preserve"> ______________________________________  на период ________________.</w:t>
      </w:r>
    </w:p>
    <w:p w:rsidR="00AD7621" w:rsidRPr="00DC07C9" w:rsidRDefault="00AD7621" w:rsidP="001821F6">
      <w:pPr>
        <w:rPr>
          <w:sz w:val="28"/>
          <w:szCs w:val="28"/>
        </w:rPr>
      </w:pPr>
      <w:r w:rsidRPr="00DC07C9">
        <w:rPr>
          <w:sz w:val="28"/>
          <w:szCs w:val="28"/>
        </w:rPr>
        <w:t> </w:t>
      </w:r>
    </w:p>
    <w:p w:rsidR="00AD7621" w:rsidRPr="00DC07C9" w:rsidRDefault="00AD7621" w:rsidP="001821F6">
      <w:pPr>
        <w:rPr>
          <w:sz w:val="28"/>
          <w:szCs w:val="28"/>
        </w:rPr>
      </w:pPr>
      <w:r w:rsidRPr="00DC07C9">
        <w:rPr>
          <w:sz w:val="28"/>
          <w:szCs w:val="28"/>
        </w:rPr>
        <w:t>Заместитель главы,</w:t>
      </w:r>
    </w:p>
    <w:p w:rsidR="00AD7621" w:rsidRPr="00DC07C9" w:rsidRDefault="00AD7621" w:rsidP="001821F6">
      <w:pPr>
        <w:rPr>
          <w:sz w:val="28"/>
          <w:szCs w:val="28"/>
        </w:rPr>
      </w:pPr>
      <w:r w:rsidRPr="00DC07C9">
        <w:rPr>
          <w:sz w:val="28"/>
          <w:szCs w:val="28"/>
        </w:rPr>
        <w:t>начальник общего отдела администрации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 поселения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>Каневского района                                       ______________             _________________</w:t>
      </w:r>
    </w:p>
    <w:p w:rsidR="00AD7621" w:rsidRPr="00DC07C9" w:rsidRDefault="00AD7621" w:rsidP="001821F6">
      <w:pPr>
        <w:jc w:val="both"/>
        <w:rPr>
          <w:sz w:val="28"/>
          <w:szCs w:val="28"/>
        </w:rPr>
      </w:pPr>
      <w:r w:rsidRPr="00DC07C9">
        <w:rPr>
          <w:sz w:val="28"/>
          <w:szCs w:val="28"/>
        </w:rPr>
        <w:t>                                                                                           (подпись)                             (Ф.И.О.)</w:t>
      </w:r>
    </w:p>
    <w:p w:rsidR="00AD7621" w:rsidRPr="00DC07C9" w:rsidRDefault="00AD7621" w:rsidP="001821F6">
      <w:pPr>
        <w:rPr>
          <w:sz w:val="28"/>
          <w:szCs w:val="28"/>
        </w:rPr>
      </w:pPr>
      <w:r w:rsidRPr="00DC07C9">
        <w:rPr>
          <w:sz w:val="28"/>
          <w:szCs w:val="28"/>
        </w:rPr>
        <w:t> «___»______________ 20__ г</w:t>
      </w:r>
    </w:p>
    <w:p w:rsidR="00AD7621" w:rsidRPr="00DC07C9" w:rsidRDefault="00AD7621" w:rsidP="001821F6">
      <w:pPr>
        <w:rPr>
          <w:sz w:val="28"/>
          <w:szCs w:val="28"/>
        </w:rPr>
      </w:pPr>
    </w:p>
    <w:p w:rsidR="00AD7621" w:rsidRPr="00DC07C9" w:rsidRDefault="00AD7621" w:rsidP="001821F6">
      <w:pPr>
        <w:rPr>
          <w:sz w:val="28"/>
          <w:szCs w:val="28"/>
        </w:rPr>
      </w:pPr>
    </w:p>
    <w:p w:rsidR="00AD7621" w:rsidRPr="00DC07C9" w:rsidRDefault="00AD7621" w:rsidP="001821F6">
      <w:pPr>
        <w:rPr>
          <w:sz w:val="28"/>
          <w:szCs w:val="28"/>
        </w:rPr>
      </w:pPr>
    </w:p>
    <w:p w:rsidR="00AD7621" w:rsidRPr="00DC07C9" w:rsidRDefault="00AD7621" w:rsidP="001821F6">
      <w:pPr>
        <w:rPr>
          <w:sz w:val="28"/>
          <w:szCs w:val="28"/>
        </w:rPr>
      </w:pPr>
    </w:p>
    <w:p w:rsidR="00AD7621" w:rsidRPr="00DC07C9" w:rsidRDefault="00AD7621" w:rsidP="001821F6">
      <w:pPr>
        <w:rPr>
          <w:sz w:val="28"/>
          <w:szCs w:val="28"/>
        </w:rPr>
      </w:pPr>
    </w:p>
    <w:p w:rsidR="00AD7621" w:rsidRPr="00DC07C9" w:rsidRDefault="00AD7621" w:rsidP="001821F6">
      <w:pPr>
        <w:rPr>
          <w:sz w:val="28"/>
          <w:szCs w:val="28"/>
        </w:rPr>
      </w:pPr>
    </w:p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1821F6"/>
    <w:p w:rsidR="00AD7621" w:rsidRDefault="00AD7621" w:rsidP="00636EE0">
      <w:pPr>
        <w:ind w:left="3540"/>
        <w:jc w:val="center"/>
      </w:pPr>
    </w:p>
    <w:p w:rsidR="00AD7621" w:rsidRPr="00DC07C9" w:rsidRDefault="00AD7621" w:rsidP="00636EE0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ПРИЛОЖЕНИЕ</w:t>
      </w:r>
      <w:r w:rsidRPr="00DC07C9">
        <w:rPr>
          <w:sz w:val="28"/>
          <w:szCs w:val="28"/>
        </w:rPr>
        <w:t xml:space="preserve"> №5</w:t>
      </w:r>
    </w:p>
    <w:p w:rsidR="00AD7621" w:rsidRPr="00DC07C9" w:rsidRDefault="00AD7621" w:rsidP="00636EE0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к Положению о порядке и условиях оплаты труда</w:t>
      </w:r>
    </w:p>
    <w:p w:rsidR="00AD7621" w:rsidRPr="00DC07C9" w:rsidRDefault="00AD7621" w:rsidP="00636EE0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руководителей муниципальных</w:t>
      </w:r>
    </w:p>
    <w:p w:rsidR="00AD7621" w:rsidRPr="00DC07C9" w:rsidRDefault="00AD7621" w:rsidP="00636EE0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унитарных предприятий   утвержденному</w:t>
      </w:r>
    </w:p>
    <w:p w:rsidR="00AD7621" w:rsidRPr="00DC07C9" w:rsidRDefault="00AD7621" w:rsidP="00636EE0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постановлением администрации</w:t>
      </w:r>
    </w:p>
    <w:p w:rsidR="00AD7621" w:rsidRPr="00DC07C9" w:rsidRDefault="00AD7621" w:rsidP="00636EE0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Pr="00DC07C9">
        <w:rPr>
          <w:sz w:val="28"/>
          <w:szCs w:val="28"/>
        </w:rPr>
        <w:t xml:space="preserve"> сельского поселения</w:t>
      </w:r>
    </w:p>
    <w:p w:rsidR="00AD7621" w:rsidRPr="00DC07C9" w:rsidRDefault="00AD7621" w:rsidP="00636EE0">
      <w:pPr>
        <w:ind w:left="3540"/>
        <w:jc w:val="center"/>
        <w:rPr>
          <w:sz w:val="28"/>
          <w:szCs w:val="28"/>
        </w:rPr>
      </w:pPr>
      <w:r w:rsidRPr="00DC07C9">
        <w:rPr>
          <w:sz w:val="28"/>
          <w:szCs w:val="28"/>
        </w:rPr>
        <w:t>Каневского района</w:t>
      </w:r>
    </w:p>
    <w:p w:rsidR="00AD7621" w:rsidRPr="00FC3E00" w:rsidRDefault="00AD7621" w:rsidP="008340DD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3E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40DD">
        <w:rPr>
          <w:sz w:val="28"/>
          <w:szCs w:val="28"/>
          <w:u w:val="single"/>
        </w:rPr>
        <w:t>01.10.2018</w:t>
      </w:r>
      <w:r w:rsidRPr="00FC3E00">
        <w:rPr>
          <w:sz w:val="28"/>
          <w:szCs w:val="28"/>
        </w:rPr>
        <w:t xml:space="preserve"> № </w:t>
      </w:r>
      <w:r w:rsidRPr="008340DD">
        <w:rPr>
          <w:sz w:val="28"/>
          <w:szCs w:val="28"/>
          <w:u w:val="single"/>
        </w:rPr>
        <w:t>135</w:t>
      </w:r>
    </w:p>
    <w:p w:rsidR="00AD7621" w:rsidRPr="004D4BA2" w:rsidRDefault="00AD7621" w:rsidP="004D4BA2">
      <w:pPr>
        <w:ind w:left="3540"/>
        <w:jc w:val="center"/>
        <w:rPr>
          <w:b/>
          <w:sz w:val="28"/>
          <w:szCs w:val="28"/>
        </w:rPr>
      </w:pPr>
    </w:p>
    <w:p w:rsidR="00AD7621" w:rsidRPr="00636EE0" w:rsidRDefault="00AD7621" w:rsidP="001821F6">
      <w:pPr>
        <w:jc w:val="center"/>
        <w:rPr>
          <w:b/>
          <w:sz w:val="28"/>
          <w:szCs w:val="28"/>
        </w:rPr>
      </w:pPr>
      <w:r w:rsidRPr="00636EE0">
        <w:rPr>
          <w:b/>
          <w:sz w:val="28"/>
          <w:szCs w:val="28"/>
        </w:rPr>
        <w:t xml:space="preserve">Анализ движения кредиторской задолженности </w:t>
      </w:r>
    </w:p>
    <w:p w:rsidR="00AD7621" w:rsidRDefault="00AD7621" w:rsidP="004D4BA2">
      <w:pPr>
        <w:jc w:val="center"/>
      </w:pPr>
      <w:r>
        <w:t>за __________________________ 20___ года</w:t>
      </w:r>
    </w:p>
    <w:p w:rsidR="00AD7621" w:rsidRDefault="00AD7621" w:rsidP="00636EE0">
      <w:pPr>
        <w:rPr>
          <w:sz w:val="20"/>
        </w:rPr>
      </w:pPr>
      <w:r>
        <w:rPr>
          <w:sz w:val="20"/>
        </w:rPr>
        <w:t xml:space="preserve">                                                            п</w:t>
      </w:r>
      <w:r w:rsidRPr="003821AD">
        <w:rPr>
          <w:sz w:val="20"/>
        </w:rPr>
        <w:t>ериод</w:t>
      </w:r>
      <w:r>
        <w:rPr>
          <w:sz w:val="20"/>
        </w:rPr>
        <w:t xml:space="preserve"> (месяц, квартал, год)                           </w:t>
      </w:r>
    </w:p>
    <w:p w:rsidR="00AD7621" w:rsidRDefault="00AD7621" w:rsidP="00636EE0">
      <w:pPr>
        <w:rPr>
          <w:sz w:val="20"/>
        </w:rPr>
      </w:pPr>
    </w:p>
    <w:p w:rsidR="00AD7621" w:rsidRPr="001877C4" w:rsidRDefault="00AD7621" w:rsidP="004D4BA2">
      <w:pPr>
        <w:ind w:left="6372"/>
        <w:rPr>
          <w:sz w:val="20"/>
        </w:rPr>
      </w:pPr>
      <w:r>
        <w:rPr>
          <w:sz w:val="20"/>
        </w:rPr>
        <w:t xml:space="preserve">        </w:t>
      </w:r>
      <w:r w:rsidRPr="001877C4">
        <w:rPr>
          <w:sz w:val="20"/>
        </w:rPr>
        <w:t>(тыс. руб., 3 знака после запятой)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4"/>
        <w:gridCol w:w="1276"/>
        <w:gridCol w:w="1417"/>
        <w:gridCol w:w="983"/>
        <w:gridCol w:w="1240"/>
        <w:gridCol w:w="1341"/>
        <w:gridCol w:w="972"/>
      </w:tblGrid>
      <w:tr w:rsidR="00AD7621" w:rsidRPr="009C28FF" w:rsidTr="004D4BA2">
        <w:trPr>
          <w:trHeight w:val="1639"/>
        </w:trPr>
        <w:tc>
          <w:tcPr>
            <w:tcW w:w="2864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9C28FF">
              <w:t>Виды кредиторской задолженности</w:t>
            </w:r>
          </w:p>
        </w:tc>
        <w:tc>
          <w:tcPr>
            <w:tcW w:w="1276" w:type="dxa"/>
          </w:tcPr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636EE0">
              <w:t>На начало отчетного периода</w:t>
            </w:r>
          </w:p>
        </w:tc>
        <w:tc>
          <w:tcPr>
            <w:tcW w:w="1417" w:type="dxa"/>
          </w:tcPr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636EE0">
              <w:t>Возникло обязательств</w:t>
            </w:r>
          </w:p>
        </w:tc>
        <w:tc>
          <w:tcPr>
            <w:tcW w:w="983" w:type="dxa"/>
          </w:tcPr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636EE0">
              <w:t>Погашено обязательств</w:t>
            </w:r>
          </w:p>
        </w:tc>
        <w:tc>
          <w:tcPr>
            <w:tcW w:w="1240" w:type="dxa"/>
          </w:tcPr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636EE0">
              <w:t>На конец отчетного периода</w:t>
            </w:r>
          </w:p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</w:pPr>
            <w:r w:rsidRPr="00636EE0">
              <w:rPr>
                <w:sz w:val="20"/>
              </w:rPr>
              <w:t>гр.5= гр.2+ гр.3 - гр.4</w:t>
            </w:r>
          </w:p>
        </w:tc>
        <w:tc>
          <w:tcPr>
            <w:tcW w:w="1341" w:type="dxa"/>
          </w:tcPr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636EE0">
              <w:t>Изменение +/-,</w:t>
            </w:r>
          </w:p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  <w:rPr>
                <w:sz w:val="20"/>
              </w:rPr>
            </w:pPr>
            <w:r w:rsidRPr="00636EE0">
              <w:rPr>
                <w:sz w:val="20"/>
              </w:rPr>
              <w:t>гр.6= гр.5 -гр.2</w:t>
            </w:r>
          </w:p>
        </w:tc>
        <w:tc>
          <w:tcPr>
            <w:tcW w:w="972" w:type="dxa"/>
          </w:tcPr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</w:pPr>
            <w:r w:rsidRPr="00636EE0">
              <w:t>Из</w:t>
            </w:r>
            <w:r>
              <w:t>-</w:t>
            </w:r>
            <w:r w:rsidRPr="00636EE0">
              <w:t>мене</w:t>
            </w:r>
            <w:r>
              <w:t>-</w:t>
            </w:r>
            <w:r w:rsidRPr="00636EE0">
              <w:t>ние %,</w:t>
            </w:r>
          </w:p>
          <w:p w:rsidR="00AD7621" w:rsidRPr="00636EE0" w:rsidRDefault="00AD7621" w:rsidP="004D4BA2">
            <w:pPr>
              <w:tabs>
                <w:tab w:val="left" w:pos="5103"/>
                <w:tab w:val="right" w:pos="9639"/>
              </w:tabs>
              <w:jc w:val="center"/>
              <w:rPr>
                <w:sz w:val="20"/>
              </w:rPr>
            </w:pPr>
            <w:r w:rsidRPr="00636EE0">
              <w:rPr>
                <w:sz w:val="20"/>
              </w:rPr>
              <w:t>гр.7= гр.6*100/гр.5</w:t>
            </w:r>
          </w:p>
        </w:tc>
      </w:tr>
      <w:tr w:rsidR="00AD7621" w:rsidRPr="009C28FF" w:rsidTr="004D4BA2">
        <w:trPr>
          <w:trHeight w:val="451"/>
        </w:trPr>
        <w:tc>
          <w:tcPr>
            <w:tcW w:w="2864" w:type="dxa"/>
          </w:tcPr>
          <w:p w:rsidR="00AD7621" w:rsidRPr="009C28FF" w:rsidRDefault="00AD7621" w:rsidP="004D4BA2">
            <w:pPr>
              <w:pStyle w:val="ListParagraph"/>
              <w:tabs>
                <w:tab w:val="decimal" w:pos="284"/>
                <w:tab w:val="left" w:pos="5103"/>
                <w:tab w:val="right" w:pos="9639"/>
              </w:tabs>
              <w:ind w:left="0"/>
              <w:rPr>
                <w:lang w:eastAsia="ru-RU"/>
              </w:rPr>
            </w:pPr>
            <w:r w:rsidRPr="009C28FF">
              <w:rPr>
                <w:lang w:eastAsia="ru-RU"/>
              </w:rPr>
              <w:t>Расчеты с кредиторами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  <w:tr w:rsidR="00AD7621" w:rsidRPr="009C28FF" w:rsidTr="004D4BA2">
        <w:trPr>
          <w:trHeight w:val="268"/>
        </w:trPr>
        <w:tc>
          <w:tcPr>
            <w:tcW w:w="2864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>- поставщики и подрядчики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  <w:tr w:rsidR="00AD7621" w:rsidRPr="009C28FF" w:rsidTr="004D4BA2">
        <w:trPr>
          <w:trHeight w:val="140"/>
        </w:trPr>
        <w:tc>
          <w:tcPr>
            <w:tcW w:w="2864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>- по оплате труда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  <w:tr w:rsidR="00AD7621" w:rsidRPr="009C28FF" w:rsidTr="004D4BA2">
        <w:trPr>
          <w:trHeight w:val="278"/>
        </w:trPr>
        <w:tc>
          <w:tcPr>
            <w:tcW w:w="2864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>- по социальному страхованию и обеспечению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  <w:tr w:rsidR="00AD7621" w:rsidRPr="009C28FF" w:rsidTr="004D4BA2">
        <w:tc>
          <w:tcPr>
            <w:tcW w:w="2864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>- задолженность перед бюджетом по налогам и сборам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  <w:tr w:rsidR="00AD7621" w:rsidRPr="009C28FF" w:rsidTr="004D4BA2">
        <w:trPr>
          <w:trHeight w:val="667"/>
        </w:trPr>
        <w:tc>
          <w:tcPr>
            <w:tcW w:w="2864" w:type="dxa"/>
          </w:tcPr>
          <w:p w:rsidR="00AD7621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 xml:space="preserve">- </w:t>
            </w:r>
            <w:r>
              <w:t xml:space="preserve">прочие </w:t>
            </w:r>
            <w:r w:rsidRPr="009C28FF">
              <w:t>в</w:t>
            </w:r>
            <w:r>
              <w:t>иды</w:t>
            </w:r>
          </w:p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>задолженности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  <w:tr w:rsidR="00AD7621" w:rsidRPr="009C28FF" w:rsidTr="004D4BA2">
        <w:trPr>
          <w:trHeight w:val="837"/>
        </w:trPr>
        <w:tc>
          <w:tcPr>
            <w:tcW w:w="2864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</w:pPr>
            <w:r w:rsidRPr="009C28FF">
              <w:t>- задолженность по переч</w:t>
            </w:r>
            <w:r>
              <w:t xml:space="preserve">ислению части прибыли в бюджет </w:t>
            </w:r>
          </w:p>
        </w:tc>
        <w:tc>
          <w:tcPr>
            <w:tcW w:w="1276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417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83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240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1341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  <w:tc>
          <w:tcPr>
            <w:tcW w:w="972" w:type="dxa"/>
          </w:tcPr>
          <w:p w:rsidR="00AD7621" w:rsidRPr="009C28FF" w:rsidRDefault="00AD7621" w:rsidP="004D4BA2">
            <w:pPr>
              <w:tabs>
                <w:tab w:val="left" w:pos="5103"/>
                <w:tab w:val="right" w:pos="9639"/>
              </w:tabs>
              <w:spacing w:line="240" w:lineRule="exact"/>
              <w:jc w:val="right"/>
            </w:pPr>
          </w:p>
        </w:tc>
      </w:tr>
    </w:tbl>
    <w:p w:rsidR="00AD7621" w:rsidRDefault="00AD7621" w:rsidP="001821F6"/>
    <w:p w:rsidR="00AD7621" w:rsidRDefault="00AD7621" w:rsidP="001821F6"/>
    <w:p w:rsidR="00AD7621" w:rsidRDefault="00AD7621" w:rsidP="001821F6">
      <w:pPr>
        <w:rPr>
          <w:sz w:val="28"/>
          <w:szCs w:val="28"/>
        </w:rPr>
      </w:pPr>
      <w:r w:rsidRPr="004D4BA2">
        <w:rPr>
          <w:sz w:val="28"/>
          <w:szCs w:val="28"/>
        </w:rPr>
        <w:t xml:space="preserve">Руководитель МУП       </w:t>
      </w:r>
    </w:p>
    <w:p w:rsidR="00AD7621" w:rsidRPr="004D4BA2" w:rsidRDefault="00AD7621" w:rsidP="001821F6">
      <w:pPr>
        <w:rPr>
          <w:sz w:val="28"/>
          <w:szCs w:val="28"/>
        </w:rPr>
      </w:pPr>
      <w:r w:rsidRPr="004D4BA2">
        <w:rPr>
          <w:sz w:val="28"/>
          <w:szCs w:val="28"/>
        </w:rPr>
        <w:t xml:space="preserve">                   </w:t>
      </w:r>
    </w:p>
    <w:p w:rsidR="00AD7621" w:rsidRPr="004D4BA2" w:rsidRDefault="00AD7621" w:rsidP="001821F6">
      <w:pPr>
        <w:rPr>
          <w:sz w:val="28"/>
          <w:szCs w:val="28"/>
        </w:rPr>
      </w:pPr>
      <w:r w:rsidRPr="004D4BA2">
        <w:rPr>
          <w:sz w:val="28"/>
          <w:szCs w:val="28"/>
        </w:rPr>
        <w:t>Главный бухгалтер МУП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70.9pt;margin-top:774.8pt;width:266.4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yKxg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" filled="f" stroked="f">
            <v:textbox inset="0,0,0,0">
              <w:txbxContent>
                <w:p w:rsidR="00AD7621" w:rsidRDefault="00AD7621" w:rsidP="001821F6">
                  <w:pPr>
                    <w:pStyle w:val="a2"/>
                  </w:pPr>
                </w:p>
              </w:txbxContent>
            </v:textbox>
            <w10:wrap anchorx="page" anchory="page"/>
          </v:shape>
        </w:pict>
      </w: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Pr="00E21532" w:rsidRDefault="00AD7621" w:rsidP="00E21532">
      <w:pPr>
        <w:jc w:val="center"/>
        <w:outlineLvl w:val="0"/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ЛИСТ СОГЛАСОВАНИЯ</w:t>
      </w:r>
    </w:p>
    <w:p w:rsidR="00AD7621" w:rsidRPr="00E21532" w:rsidRDefault="00AD7621" w:rsidP="00E21532">
      <w:pPr>
        <w:jc w:val="center"/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проекта постановления администрации Привольненского сельского поселения Каневского района</w:t>
      </w:r>
    </w:p>
    <w:p w:rsidR="00AD7621" w:rsidRPr="00E21532" w:rsidRDefault="00AD7621" w:rsidP="00E21532">
      <w:pPr>
        <w:jc w:val="center"/>
        <w:rPr>
          <w:sz w:val="28"/>
          <w:szCs w:val="28"/>
          <w:u w:val="single"/>
        </w:rPr>
      </w:pPr>
      <w:r w:rsidRPr="00E2153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</w:t>
      </w:r>
      <w:r w:rsidRPr="00E2153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E21532">
        <w:rPr>
          <w:sz w:val="28"/>
          <w:szCs w:val="28"/>
          <w:u w:val="single"/>
        </w:rPr>
        <w:t>.2018</w:t>
      </w:r>
      <w:r w:rsidRPr="00E21532">
        <w:rPr>
          <w:sz w:val="28"/>
          <w:szCs w:val="28"/>
        </w:rPr>
        <w:t xml:space="preserve">  №</w:t>
      </w:r>
      <w:r w:rsidRPr="00E21532">
        <w:rPr>
          <w:sz w:val="28"/>
          <w:szCs w:val="28"/>
          <w:u w:val="single"/>
        </w:rPr>
        <w:t xml:space="preserve"> 13</w:t>
      </w:r>
      <w:r>
        <w:rPr>
          <w:sz w:val="28"/>
          <w:szCs w:val="28"/>
          <w:u w:val="single"/>
        </w:rPr>
        <w:t>5</w:t>
      </w:r>
    </w:p>
    <w:p w:rsidR="00AD7621" w:rsidRPr="00E21532" w:rsidRDefault="00AD7621" w:rsidP="00E21532">
      <w:pPr>
        <w:jc w:val="both"/>
        <w:rPr>
          <w:bCs/>
          <w:sz w:val="28"/>
          <w:szCs w:val="28"/>
        </w:rPr>
      </w:pPr>
    </w:p>
    <w:p w:rsidR="00AD7621" w:rsidRPr="00902A21" w:rsidRDefault="00AD7621" w:rsidP="00E2153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02A21">
        <w:rPr>
          <w:b/>
          <w:sz w:val="28"/>
          <w:szCs w:val="28"/>
          <w:lang w:eastAsia="en-US"/>
        </w:rPr>
        <w:t xml:space="preserve">Об утверждении Положения о порядке и условиях оплаты труда руководителей муниципальных унитарных предприятий муниципального образования  </w:t>
      </w:r>
      <w:r>
        <w:rPr>
          <w:b/>
          <w:sz w:val="28"/>
          <w:szCs w:val="28"/>
          <w:lang w:eastAsia="en-US"/>
        </w:rPr>
        <w:t>Привольненское</w:t>
      </w:r>
      <w:r w:rsidRPr="00902A21">
        <w:rPr>
          <w:b/>
          <w:sz w:val="28"/>
          <w:szCs w:val="28"/>
          <w:lang w:eastAsia="en-US"/>
        </w:rPr>
        <w:t xml:space="preserve"> сельское поселение Каневского района </w:t>
      </w:r>
    </w:p>
    <w:p w:rsidR="00AD7621" w:rsidRPr="00E21532" w:rsidRDefault="00AD7621" w:rsidP="00E21532">
      <w:pPr>
        <w:jc w:val="center"/>
        <w:rPr>
          <w:b/>
          <w:bCs/>
          <w:sz w:val="28"/>
        </w:rPr>
      </w:pPr>
    </w:p>
    <w:p w:rsidR="00AD7621" w:rsidRPr="00E21532" w:rsidRDefault="00AD7621" w:rsidP="00E21532">
      <w:pPr>
        <w:jc w:val="both"/>
        <w:rPr>
          <w:sz w:val="28"/>
        </w:rPr>
      </w:pPr>
    </w:p>
    <w:p w:rsidR="00AD7621" w:rsidRPr="00E21532" w:rsidRDefault="00AD7621" w:rsidP="00E21532">
      <w:pPr>
        <w:rPr>
          <w:color w:val="000000"/>
          <w:sz w:val="28"/>
          <w:szCs w:val="28"/>
        </w:rPr>
      </w:pPr>
    </w:p>
    <w:p w:rsidR="00AD7621" w:rsidRPr="00E21532" w:rsidRDefault="00AD7621" w:rsidP="00E21532">
      <w:pPr>
        <w:rPr>
          <w:color w:val="000000"/>
          <w:sz w:val="28"/>
          <w:szCs w:val="28"/>
        </w:rPr>
      </w:pPr>
    </w:p>
    <w:p w:rsidR="00AD7621" w:rsidRPr="00E21532" w:rsidRDefault="00AD7621" w:rsidP="00E21532">
      <w:pPr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Проект подготовлен и внесен:</w:t>
      </w:r>
    </w:p>
    <w:p w:rsidR="00AD7621" w:rsidRPr="00E21532" w:rsidRDefault="00AD7621" w:rsidP="00E21532">
      <w:pPr>
        <w:outlineLvl w:val="0"/>
        <w:rPr>
          <w:color w:val="000000"/>
          <w:sz w:val="28"/>
          <w:szCs w:val="28"/>
        </w:rPr>
      </w:pPr>
    </w:p>
    <w:p w:rsidR="00AD7621" w:rsidRPr="00E21532" w:rsidRDefault="00AD7621" w:rsidP="00E21532">
      <w:pPr>
        <w:outlineLvl w:val="0"/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Специалист общего отдела</w:t>
      </w:r>
    </w:p>
    <w:p w:rsidR="00AD7621" w:rsidRPr="00E21532" w:rsidRDefault="00AD7621" w:rsidP="00E21532">
      <w:pPr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Привольненского сельского поселения</w:t>
      </w:r>
      <w:r w:rsidRPr="00E21532">
        <w:rPr>
          <w:color w:val="000000"/>
          <w:sz w:val="28"/>
          <w:szCs w:val="28"/>
        </w:rPr>
        <w:tab/>
      </w:r>
      <w:r w:rsidRPr="00E21532">
        <w:rPr>
          <w:color w:val="000000"/>
          <w:sz w:val="28"/>
          <w:szCs w:val="28"/>
        </w:rPr>
        <w:tab/>
      </w:r>
      <w:r w:rsidRPr="00E21532">
        <w:rPr>
          <w:color w:val="000000"/>
          <w:sz w:val="28"/>
          <w:szCs w:val="28"/>
        </w:rPr>
        <w:tab/>
      </w:r>
      <w:r w:rsidRPr="00E21532">
        <w:rPr>
          <w:color w:val="000000"/>
          <w:sz w:val="28"/>
          <w:szCs w:val="28"/>
        </w:rPr>
        <w:tab/>
        <w:t>О.Н.Левченко</w:t>
      </w:r>
    </w:p>
    <w:p w:rsidR="00AD7621" w:rsidRPr="00E21532" w:rsidRDefault="00AD7621" w:rsidP="00E21532">
      <w:pPr>
        <w:rPr>
          <w:color w:val="000000"/>
          <w:sz w:val="28"/>
          <w:szCs w:val="28"/>
        </w:rPr>
      </w:pPr>
    </w:p>
    <w:p w:rsidR="00AD7621" w:rsidRPr="00E21532" w:rsidRDefault="00AD7621" w:rsidP="00E21532">
      <w:pPr>
        <w:rPr>
          <w:color w:val="000000"/>
          <w:sz w:val="28"/>
          <w:szCs w:val="28"/>
        </w:rPr>
      </w:pPr>
    </w:p>
    <w:p w:rsidR="00AD7621" w:rsidRPr="00E21532" w:rsidRDefault="00AD7621" w:rsidP="00E21532">
      <w:pPr>
        <w:rPr>
          <w:color w:val="000000"/>
          <w:sz w:val="28"/>
          <w:szCs w:val="28"/>
        </w:rPr>
      </w:pPr>
    </w:p>
    <w:p w:rsidR="00AD7621" w:rsidRPr="00E21532" w:rsidRDefault="00AD7621" w:rsidP="00E21532">
      <w:pPr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Проект согласован:</w:t>
      </w:r>
    </w:p>
    <w:p w:rsidR="00AD7621" w:rsidRPr="00E21532" w:rsidRDefault="00AD7621" w:rsidP="00E21532">
      <w:pPr>
        <w:rPr>
          <w:color w:val="000000"/>
          <w:sz w:val="28"/>
          <w:szCs w:val="28"/>
        </w:rPr>
      </w:pPr>
    </w:p>
    <w:p w:rsidR="00AD7621" w:rsidRPr="00E21532" w:rsidRDefault="00AD7621" w:rsidP="00E21532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D7621" w:rsidRPr="00E21532" w:rsidRDefault="00AD7621" w:rsidP="00E21532">
      <w:pPr>
        <w:rPr>
          <w:color w:val="000000"/>
          <w:sz w:val="28"/>
          <w:szCs w:val="28"/>
        </w:rPr>
      </w:pPr>
      <w:r w:rsidRPr="00E21532">
        <w:rPr>
          <w:color w:val="000000"/>
          <w:sz w:val="28"/>
          <w:szCs w:val="28"/>
        </w:rPr>
        <w:t>Привольненского сельского поселения</w:t>
      </w:r>
      <w:r w:rsidRPr="00E21532">
        <w:rPr>
          <w:color w:val="000000"/>
          <w:sz w:val="28"/>
          <w:szCs w:val="28"/>
        </w:rPr>
        <w:tab/>
      </w:r>
      <w:r w:rsidRPr="00E21532">
        <w:rPr>
          <w:color w:val="000000"/>
          <w:sz w:val="28"/>
          <w:szCs w:val="28"/>
        </w:rPr>
        <w:tab/>
      </w:r>
      <w:r w:rsidRPr="00E21532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Ю.Г.Скороход</w:t>
      </w:r>
    </w:p>
    <w:p w:rsidR="00AD7621" w:rsidRPr="00E21532" w:rsidRDefault="00AD7621" w:rsidP="00E21532">
      <w:pPr>
        <w:jc w:val="both"/>
        <w:rPr>
          <w:sz w:val="28"/>
        </w:rPr>
      </w:pPr>
    </w:p>
    <w:p w:rsidR="00AD7621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AD7621" w:rsidRPr="008F69BB" w:rsidRDefault="00AD7621" w:rsidP="001821F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sectPr w:rsidR="00AD7621" w:rsidRPr="008F69BB" w:rsidSect="001677CC">
      <w:footnotePr>
        <w:pos w:val="beneathText"/>
      </w:footnotePr>
      <w:pgSz w:w="11905" w:h="16837"/>
      <w:pgMar w:top="39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442EAD"/>
    <w:multiLevelType w:val="multilevel"/>
    <w:tmpl w:val="B7F60DA6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1FB93E3D"/>
    <w:multiLevelType w:val="hybridMultilevel"/>
    <w:tmpl w:val="1624AE20"/>
    <w:lvl w:ilvl="0" w:tplc="9850D1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607A42"/>
    <w:multiLevelType w:val="hybridMultilevel"/>
    <w:tmpl w:val="1B12D36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5F2A87"/>
    <w:multiLevelType w:val="hybridMultilevel"/>
    <w:tmpl w:val="7AA81F4A"/>
    <w:lvl w:ilvl="0" w:tplc="44AAB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7974859"/>
    <w:multiLevelType w:val="hybridMultilevel"/>
    <w:tmpl w:val="352427A8"/>
    <w:lvl w:ilvl="0" w:tplc="B180EB6C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B5"/>
    <w:rsid w:val="00074369"/>
    <w:rsid w:val="00076CA5"/>
    <w:rsid w:val="00083811"/>
    <w:rsid w:val="000C1B66"/>
    <w:rsid w:val="00137123"/>
    <w:rsid w:val="001677CC"/>
    <w:rsid w:val="00175939"/>
    <w:rsid w:val="001821F6"/>
    <w:rsid w:val="001877C4"/>
    <w:rsid w:val="001A568D"/>
    <w:rsid w:val="001B4D66"/>
    <w:rsid w:val="001D4ADA"/>
    <w:rsid w:val="00272348"/>
    <w:rsid w:val="00276D53"/>
    <w:rsid w:val="00277431"/>
    <w:rsid w:val="002A2FD7"/>
    <w:rsid w:val="002B02AF"/>
    <w:rsid w:val="002E7723"/>
    <w:rsid w:val="002F28EB"/>
    <w:rsid w:val="00335021"/>
    <w:rsid w:val="00342178"/>
    <w:rsid w:val="00347209"/>
    <w:rsid w:val="00351895"/>
    <w:rsid w:val="003553B5"/>
    <w:rsid w:val="003821AD"/>
    <w:rsid w:val="0038797B"/>
    <w:rsid w:val="00390103"/>
    <w:rsid w:val="003A7995"/>
    <w:rsid w:val="00422EFD"/>
    <w:rsid w:val="00436CFF"/>
    <w:rsid w:val="00441CDE"/>
    <w:rsid w:val="00474844"/>
    <w:rsid w:val="00475DF6"/>
    <w:rsid w:val="00485FD8"/>
    <w:rsid w:val="004D4BA2"/>
    <w:rsid w:val="004D625B"/>
    <w:rsid w:val="004E5065"/>
    <w:rsid w:val="00502EA5"/>
    <w:rsid w:val="00510E77"/>
    <w:rsid w:val="00514AEE"/>
    <w:rsid w:val="005544D2"/>
    <w:rsid w:val="005571FD"/>
    <w:rsid w:val="005667DE"/>
    <w:rsid w:val="00584274"/>
    <w:rsid w:val="005A2EE3"/>
    <w:rsid w:val="005B1467"/>
    <w:rsid w:val="005D1974"/>
    <w:rsid w:val="005F7504"/>
    <w:rsid w:val="00622FDF"/>
    <w:rsid w:val="00636EE0"/>
    <w:rsid w:val="00686BC5"/>
    <w:rsid w:val="006A1083"/>
    <w:rsid w:val="006C14F5"/>
    <w:rsid w:val="006D5FD4"/>
    <w:rsid w:val="00754926"/>
    <w:rsid w:val="00770F52"/>
    <w:rsid w:val="007A2176"/>
    <w:rsid w:val="007A2DB1"/>
    <w:rsid w:val="007E6330"/>
    <w:rsid w:val="007F1330"/>
    <w:rsid w:val="00803B13"/>
    <w:rsid w:val="00811AD3"/>
    <w:rsid w:val="00822D8F"/>
    <w:rsid w:val="0083065B"/>
    <w:rsid w:val="008340DD"/>
    <w:rsid w:val="008403D2"/>
    <w:rsid w:val="0084753C"/>
    <w:rsid w:val="00856DCF"/>
    <w:rsid w:val="00862AF9"/>
    <w:rsid w:val="008B0167"/>
    <w:rsid w:val="008B6A90"/>
    <w:rsid w:val="008E1C2F"/>
    <w:rsid w:val="008E247A"/>
    <w:rsid w:val="008E387D"/>
    <w:rsid w:val="008F69BB"/>
    <w:rsid w:val="00902A21"/>
    <w:rsid w:val="00903C0F"/>
    <w:rsid w:val="0091555E"/>
    <w:rsid w:val="00955333"/>
    <w:rsid w:val="009A3CDF"/>
    <w:rsid w:val="009C28FF"/>
    <w:rsid w:val="009E443D"/>
    <w:rsid w:val="00A07D8A"/>
    <w:rsid w:val="00A17A52"/>
    <w:rsid w:val="00A312EF"/>
    <w:rsid w:val="00A617A1"/>
    <w:rsid w:val="00AD6BA7"/>
    <w:rsid w:val="00AD7621"/>
    <w:rsid w:val="00AF456B"/>
    <w:rsid w:val="00B04FFE"/>
    <w:rsid w:val="00B14659"/>
    <w:rsid w:val="00B168D6"/>
    <w:rsid w:val="00B91A4A"/>
    <w:rsid w:val="00BB1FDC"/>
    <w:rsid w:val="00BC07F0"/>
    <w:rsid w:val="00BD7A06"/>
    <w:rsid w:val="00BE19D8"/>
    <w:rsid w:val="00C179CE"/>
    <w:rsid w:val="00C215A7"/>
    <w:rsid w:val="00C216FD"/>
    <w:rsid w:val="00C33F3B"/>
    <w:rsid w:val="00C46465"/>
    <w:rsid w:val="00C74F71"/>
    <w:rsid w:val="00C91EA8"/>
    <w:rsid w:val="00C96DF2"/>
    <w:rsid w:val="00CD6600"/>
    <w:rsid w:val="00D07711"/>
    <w:rsid w:val="00D24A78"/>
    <w:rsid w:val="00D40D7B"/>
    <w:rsid w:val="00D4160F"/>
    <w:rsid w:val="00D56752"/>
    <w:rsid w:val="00D71781"/>
    <w:rsid w:val="00D808C4"/>
    <w:rsid w:val="00D93524"/>
    <w:rsid w:val="00DC07C9"/>
    <w:rsid w:val="00DC5F97"/>
    <w:rsid w:val="00DD2A6E"/>
    <w:rsid w:val="00DF143C"/>
    <w:rsid w:val="00E20B47"/>
    <w:rsid w:val="00E21532"/>
    <w:rsid w:val="00EB1E91"/>
    <w:rsid w:val="00F332DC"/>
    <w:rsid w:val="00F65092"/>
    <w:rsid w:val="00FC3E00"/>
    <w:rsid w:val="00FC7216"/>
    <w:rsid w:val="00FC7B8F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F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6F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B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  <w:rsid w:val="00C216FD"/>
  </w:style>
  <w:style w:type="paragraph" w:customStyle="1" w:styleId="a">
    <w:name w:val="Заголовок"/>
    <w:basedOn w:val="Normal"/>
    <w:next w:val="BodyText"/>
    <w:uiPriority w:val="99"/>
    <w:rsid w:val="00C216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216F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EB2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C216FD"/>
    <w:rPr>
      <w:rFonts w:cs="Tahoma"/>
    </w:rPr>
  </w:style>
  <w:style w:type="paragraph" w:customStyle="1" w:styleId="10">
    <w:name w:val="Название1"/>
    <w:basedOn w:val="Normal"/>
    <w:uiPriority w:val="99"/>
    <w:rsid w:val="00C216F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C216FD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rsid w:val="007E633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E63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6330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7E6330"/>
    <w:pPr>
      <w:suppressAutoHyphens/>
    </w:pPr>
    <w:rPr>
      <w:sz w:val="24"/>
      <w:szCs w:val="24"/>
      <w:lang w:eastAsia="ar-SA"/>
    </w:rPr>
  </w:style>
  <w:style w:type="character" w:customStyle="1" w:styleId="a0">
    <w:name w:val="Гипертекстовая ссылка"/>
    <w:uiPriority w:val="99"/>
    <w:rsid w:val="0084753C"/>
    <w:rPr>
      <w:color w:val="008000"/>
    </w:rPr>
  </w:style>
  <w:style w:type="character" w:customStyle="1" w:styleId="a1">
    <w:name w:val="Цветовое выделение"/>
    <w:uiPriority w:val="99"/>
    <w:rsid w:val="0084753C"/>
    <w:rPr>
      <w:b/>
      <w:color w:val="26282F"/>
      <w:sz w:val="26"/>
    </w:rPr>
  </w:style>
  <w:style w:type="paragraph" w:styleId="ListParagraph">
    <w:name w:val="List Paragraph"/>
    <w:basedOn w:val="Normal"/>
    <w:uiPriority w:val="99"/>
    <w:qFormat/>
    <w:rsid w:val="0007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5A7"/>
    <w:rPr>
      <w:rFonts w:ascii="Tahoma" w:hAnsi="Tahoma" w:cs="Tahoma"/>
      <w:sz w:val="16"/>
      <w:szCs w:val="16"/>
      <w:lang w:eastAsia="ar-SA" w:bidi="ar-SA"/>
    </w:rPr>
  </w:style>
  <w:style w:type="paragraph" w:customStyle="1" w:styleId="a2">
    <w:name w:val="Исполнитель"/>
    <w:basedOn w:val="BodyText"/>
    <w:uiPriority w:val="99"/>
    <w:rsid w:val="001821F6"/>
    <w:pPr>
      <w:spacing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21F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24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EB2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21</Pages>
  <Words>4716</Words>
  <Characters>26883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10</cp:revision>
  <cp:lastPrinted>2018-10-02T08:46:00Z</cp:lastPrinted>
  <dcterms:created xsi:type="dcterms:W3CDTF">2016-11-28T07:30:00Z</dcterms:created>
  <dcterms:modified xsi:type="dcterms:W3CDTF">2018-10-02T08:50:00Z</dcterms:modified>
</cp:coreProperties>
</file>